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bookmarkStart w:id="0" w:name="_GoBack"/>
      <w:bookmarkEnd w:id="0"/>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r w:rsidR="00993605" w:rsidRPr="00657B88">
        <w:rPr>
          <w:rFonts w:ascii="Times New Roman" w:eastAsia="Times New Roman" w:hAnsi="Times New Roman" w:cs="Times New Roman"/>
          <w:bCs/>
          <w:sz w:val="24"/>
          <w:szCs w:val="24"/>
          <w:lang w:eastAsia="ru-RU"/>
        </w:rPr>
        <w:t>Нижегородстат</w:t>
      </w:r>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5525A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ОБЪЯВЛЕНИЕ</w:t>
      </w:r>
    </w:p>
    <w:p w:rsidR="00C20C0F" w:rsidRPr="0085125B"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ED1640" w:rsidRPr="005525A8" w:rsidRDefault="00ED1640" w:rsidP="00ED1640">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 xml:space="preserve">о проведении конкурса на включение в кадровый резерв </w:t>
      </w:r>
    </w:p>
    <w:p w:rsidR="00ED1640" w:rsidRPr="005525A8" w:rsidRDefault="00ED1640" w:rsidP="00ED1640">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ED1640" w:rsidRPr="005525A8" w:rsidRDefault="00ED1640" w:rsidP="00ED1640">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статистики по Нижегородской области</w:t>
      </w:r>
    </w:p>
    <w:p w:rsidR="00ED1640" w:rsidRPr="005525A8" w:rsidRDefault="00ED1640" w:rsidP="00ED1640">
      <w:pPr>
        <w:spacing w:after="0" w:line="240" w:lineRule="auto"/>
        <w:ind w:left="-567" w:firstLine="567"/>
        <w:jc w:val="both"/>
        <w:rPr>
          <w:rFonts w:ascii="Times New Roman" w:eastAsia="Times New Roman" w:hAnsi="Times New Roman" w:cs="Times New Roman"/>
          <w:sz w:val="24"/>
          <w:szCs w:val="24"/>
          <w:lang w:eastAsia="ru-RU"/>
        </w:rPr>
      </w:pPr>
    </w:p>
    <w:p w:rsidR="00ED1640" w:rsidRPr="005525A8" w:rsidRDefault="00ED1640" w:rsidP="00ED1640">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Нижегородской области (далее - Нижегородстат) информирует о проведении в Нижегородстате конкурса на включение в кадровый резерв: </w:t>
      </w:r>
    </w:p>
    <w:p w:rsidR="001A27B5" w:rsidRPr="001A27B5" w:rsidRDefault="001A27B5" w:rsidP="001A27B5">
      <w:pPr>
        <w:spacing w:after="0" w:line="240" w:lineRule="auto"/>
        <w:ind w:left="-851" w:right="-1" w:firstLine="709"/>
        <w:rPr>
          <w:rFonts w:ascii="Times New Roman" w:hAnsi="Times New Roman" w:cs="Times New Roman"/>
          <w:sz w:val="24"/>
          <w:szCs w:val="24"/>
        </w:rPr>
      </w:pPr>
      <w:r w:rsidRPr="001A27B5">
        <w:rPr>
          <w:rFonts w:ascii="Times New Roman" w:hAnsi="Times New Roman" w:cs="Times New Roman"/>
          <w:sz w:val="24"/>
          <w:szCs w:val="24"/>
        </w:rPr>
        <w:t>-  ведущего  специалиста-эксперта отдела сводных статистических работ;</w:t>
      </w:r>
    </w:p>
    <w:p w:rsidR="001A27B5" w:rsidRPr="001A27B5" w:rsidRDefault="001A27B5" w:rsidP="001A27B5">
      <w:pPr>
        <w:pStyle w:val="ad"/>
        <w:tabs>
          <w:tab w:val="clear" w:pos="426"/>
          <w:tab w:val="left" w:pos="0"/>
          <w:tab w:val="left" w:pos="709"/>
        </w:tabs>
        <w:ind w:left="-851" w:right="-143" w:firstLine="709"/>
        <w:jc w:val="left"/>
        <w:rPr>
          <w:b w:val="0"/>
          <w:bCs/>
          <w:lang w:val="ru-RU"/>
        </w:rPr>
      </w:pPr>
      <w:r w:rsidRPr="001A27B5">
        <w:rPr>
          <w:b w:val="0"/>
        </w:rPr>
        <w:t xml:space="preserve">-  ведущего  специалиста-эксперта отдела статистики </w:t>
      </w:r>
      <w:r w:rsidRPr="001A27B5">
        <w:rPr>
          <w:b w:val="0"/>
          <w:lang w:val="ru-RU"/>
        </w:rPr>
        <w:t>населения и здравоохранения.</w:t>
      </w:r>
    </w:p>
    <w:p w:rsidR="00ED1640" w:rsidRDefault="00ED1640" w:rsidP="001A27B5">
      <w:pPr>
        <w:widowControl w:val="0"/>
        <w:tabs>
          <w:tab w:val="left" w:pos="284"/>
        </w:tabs>
        <w:spacing w:after="0" w:line="0" w:lineRule="atLeast"/>
        <w:ind w:left="-567" w:right="-285" w:firstLine="284"/>
        <w:jc w:val="both"/>
        <w:rPr>
          <w:rFonts w:ascii="Times New Roman" w:eastAsia="Times New Roman" w:hAnsi="Times New Roman" w:cs="Times New Roman"/>
          <w:sz w:val="24"/>
          <w:szCs w:val="24"/>
          <w:lang w:eastAsia="ru-RU"/>
        </w:rPr>
      </w:pPr>
      <w:r w:rsidRPr="0066162F">
        <w:rPr>
          <w:rFonts w:ascii="Times New Roman" w:eastAsia="Times New Roman" w:hAnsi="Times New Roman" w:cs="Times New Roman"/>
          <w:color w:val="000000"/>
          <w:sz w:val="24"/>
          <w:szCs w:val="24"/>
          <w:lang w:eastAsia="ru-RU"/>
        </w:rPr>
        <w:t xml:space="preserve">Конкурс проводится </w:t>
      </w:r>
      <w:r w:rsidRPr="0066162F">
        <w:rPr>
          <w:rFonts w:ascii="Times New Roman" w:eastAsia="Times New Roman" w:hAnsi="Times New Roman" w:cs="Times New Roman"/>
          <w:sz w:val="24"/>
          <w:szCs w:val="24"/>
          <w:lang w:eastAsia="ru-RU"/>
        </w:rPr>
        <w:t>в соответствии с приказом Нижегородстата от</w:t>
      </w:r>
      <w:r w:rsidRPr="0066162F">
        <w:rPr>
          <w:rFonts w:ascii="Times New Roman" w:eastAsia="Times New Roman" w:hAnsi="Times New Roman" w:cs="Times New Roman"/>
          <w:sz w:val="24"/>
          <w:szCs w:val="24"/>
          <w:lang w:eastAsia="ru-RU"/>
        </w:rPr>
        <w:br/>
      </w:r>
      <w:r w:rsidR="00482CE2">
        <w:rPr>
          <w:rFonts w:ascii="Times New Roman" w:eastAsia="Times New Roman" w:hAnsi="Times New Roman" w:cs="Times New Roman"/>
          <w:sz w:val="24"/>
          <w:szCs w:val="24"/>
          <w:lang w:eastAsia="ru-RU"/>
        </w:rPr>
        <w:t>13 февраля</w:t>
      </w:r>
      <w:r w:rsidRPr="0066162F">
        <w:rPr>
          <w:rFonts w:ascii="Times New Roman" w:eastAsia="Times New Roman" w:hAnsi="Times New Roman" w:cs="Times New Roman"/>
          <w:sz w:val="24"/>
          <w:szCs w:val="24"/>
          <w:lang w:eastAsia="ru-RU"/>
        </w:rPr>
        <w:t xml:space="preserve"> 20</w:t>
      </w:r>
      <w:r w:rsidR="00482CE2">
        <w:rPr>
          <w:rFonts w:ascii="Times New Roman" w:eastAsia="Times New Roman" w:hAnsi="Times New Roman" w:cs="Times New Roman"/>
          <w:sz w:val="24"/>
          <w:szCs w:val="24"/>
          <w:lang w:eastAsia="ru-RU"/>
        </w:rPr>
        <w:t>20</w:t>
      </w:r>
      <w:r w:rsidRPr="0066162F">
        <w:rPr>
          <w:rFonts w:ascii="Times New Roman" w:eastAsia="Times New Roman" w:hAnsi="Times New Roman" w:cs="Times New Roman"/>
          <w:sz w:val="24"/>
          <w:szCs w:val="24"/>
          <w:lang w:eastAsia="ru-RU"/>
        </w:rPr>
        <w:t xml:space="preserve"> г. № 54/</w:t>
      </w:r>
      <w:r w:rsidR="00482CE2">
        <w:rPr>
          <w:rFonts w:ascii="Times New Roman" w:eastAsia="Times New Roman" w:hAnsi="Times New Roman" w:cs="Times New Roman"/>
          <w:sz w:val="24"/>
          <w:szCs w:val="24"/>
          <w:lang w:eastAsia="ru-RU"/>
        </w:rPr>
        <w:t>22</w:t>
      </w:r>
      <w:r w:rsidRPr="0066162F">
        <w:rPr>
          <w:rFonts w:ascii="Times New Roman" w:eastAsia="Times New Roman" w:hAnsi="Times New Roman" w:cs="Times New Roman"/>
          <w:sz w:val="24"/>
          <w:szCs w:val="24"/>
          <w:lang w:eastAsia="ru-RU"/>
        </w:rPr>
        <w:t xml:space="preserve">-П «Об </w:t>
      </w:r>
      <w:r w:rsidRPr="0066162F">
        <w:rPr>
          <w:rFonts w:ascii="Times New Roman" w:hAnsi="Times New Roman" w:cs="Times New Roman"/>
          <w:sz w:val="24"/>
          <w:szCs w:val="24"/>
        </w:rPr>
        <w:t>объявлении и проведении конкурса на включение в кадровый резерв в Территориальном органе Федеральной службы государственной статистики по Нижегородской области</w:t>
      </w:r>
      <w:r w:rsidRPr="0066162F">
        <w:rPr>
          <w:rFonts w:ascii="Times New Roman" w:eastAsia="Times New Roman" w:hAnsi="Times New Roman" w:cs="Times New Roman"/>
          <w:sz w:val="24"/>
          <w:szCs w:val="24"/>
          <w:shd w:val="clear" w:color="auto" w:fill="FFFFFF"/>
          <w:lang w:eastAsia="ru-RU"/>
        </w:rPr>
        <w:t>»</w:t>
      </w:r>
      <w:r w:rsidRPr="0066162F">
        <w:rPr>
          <w:rFonts w:ascii="Times New Roman" w:eastAsia="Times New Roman" w:hAnsi="Times New Roman" w:cs="Times New Roman"/>
          <w:b/>
          <w:sz w:val="24"/>
          <w:szCs w:val="24"/>
          <w:lang w:eastAsia="ru-RU"/>
        </w:rPr>
        <w:t xml:space="preserve"> </w:t>
      </w:r>
      <w:r w:rsidRPr="0066162F">
        <w:rPr>
          <w:rFonts w:ascii="Times New Roman" w:eastAsia="Times New Roman" w:hAnsi="Times New Roman" w:cs="Times New Roman"/>
          <w:sz w:val="24"/>
          <w:szCs w:val="24"/>
          <w:lang w:eastAsia="ru-RU"/>
        </w:rPr>
        <w:t>(далее соответственно – гражданская служба, Конкурс).</w:t>
      </w:r>
    </w:p>
    <w:p w:rsidR="00ED1640" w:rsidRPr="005525A8" w:rsidRDefault="00ED1640" w:rsidP="00ED1640">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 претендентам, принимающим участие в Конкурсе в Нижегородстате, предъявляются квалификационные требования, указанные в приложении  №</w:t>
      </w:r>
      <w:r w:rsidR="00A6570A">
        <w:rPr>
          <w:rFonts w:ascii="Times New Roman" w:eastAsia="Times New Roman" w:hAnsi="Times New Roman" w:cs="Times New Roman"/>
          <w:sz w:val="24"/>
          <w:szCs w:val="24"/>
          <w:lang w:eastAsia="ru-RU"/>
        </w:rPr>
        <w:t xml:space="preserve"> </w:t>
      </w:r>
      <w:r w:rsidRPr="005525A8">
        <w:rPr>
          <w:rFonts w:ascii="Times New Roman" w:eastAsia="Times New Roman" w:hAnsi="Times New Roman" w:cs="Times New Roman"/>
          <w:sz w:val="24"/>
          <w:szCs w:val="24"/>
          <w:lang w:eastAsia="ru-RU"/>
        </w:rPr>
        <w:t>1</w:t>
      </w:r>
      <w:r w:rsidR="00A6570A">
        <w:rPr>
          <w:rFonts w:ascii="Times New Roman" w:eastAsia="Times New Roman" w:hAnsi="Times New Roman" w:cs="Times New Roman"/>
          <w:sz w:val="24"/>
          <w:szCs w:val="24"/>
          <w:lang w:eastAsia="ru-RU"/>
        </w:rPr>
        <w:t>,2</w:t>
      </w:r>
      <w:r w:rsidRPr="005525A8">
        <w:rPr>
          <w:rFonts w:ascii="Times New Roman" w:eastAsia="Times New Roman" w:hAnsi="Times New Roman" w:cs="Times New Roman"/>
          <w:sz w:val="24"/>
          <w:szCs w:val="24"/>
          <w:lang w:eastAsia="ru-RU"/>
        </w:rPr>
        <w:t xml:space="preserve"> к объявлению.</w:t>
      </w:r>
    </w:p>
    <w:p w:rsidR="00ED1640" w:rsidRPr="005525A8" w:rsidRDefault="00ED1640" w:rsidP="00ED1640">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Для участия в Конкурсе гражданин (федеральный государственный гражданский служащий (далее – гражданский служащий) представляет документы в соответствии с перечнем (приложение № </w:t>
      </w:r>
      <w:r w:rsidR="00A6570A">
        <w:rPr>
          <w:rFonts w:ascii="Times New Roman" w:eastAsia="Times New Roman" w:hAnsi="Times New Roman" w:cs="Times New Roman"/>
          <w:sz w:val="24"/>
          <w:szCs w:val="24"/>
          <w:lang w:eastAsia="ru-RU"/>
        </w:rPr>
        <w:t>3</w:t>
      </w:r>
      <w:r w:rsidRPr="005525A8">
        <w:rPr>
          <w:rFonts w:ascii="Times New Roman" w:eastAsia="Times New Roman" w:hAnsi="Times New Roman" w:cs="Times New Roman"/>
          <w:sz w:val="24"/>
          <w:szCs w:val="24"/>
          <w:lang w:eastAsia="ru-RU"/>
        </w:rPr>
        <w:t>).</w:t>
      </w:r>
    </w:p>
    <w:p w:rsidR="00A73EF8" w:rsidRPr="00A73EF8" w:rsidRDefault="00A73EF8"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66162F" w:rsidRPr="00ED1640"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ED1640">
        <w:rPr>
          <w:rFonts w:ascii="Times New Roman" w:eastAsia="Times New Roman" w:hAnsi="Times New Roman" w:cs="Times New Roman"/>
          <w:b/>
          <w:sz w:val="24"/>
          <w:szCs w:val="24"/>
        </w:rPr>
        <w:t xml:space="preserve">Прием документов будет проводиться в период с </w:t>
      </w:r>
      <w:r w:rsidR="00776EF1" w:rsidRPr="00ED1640">
        <w:rPr>
          <w:rFonts w:ascii="Times New Roman" w:eastAsia="Times New Roman" w:hAnsi="Times New Roman" w:cs="Times New Roman"/>
          <w:b/>
          <w:sz w:val="24"/>
          <w:szCs w:val="24"/>
        </w:rPr>
        <w:t xml:space="preserve">14 февраля </w:t>
      </w:r>
      <w:r w:rsidR="00A226C3" w:rsidRPr="00ED1640">
        <w:rPr>
          <w:rFonts w:ascii="Times New Roman" w:eastAsia="Times New Roman" w:hAnsi="Times New Roman" w:cs="Times New Roman"/>
          <w:b/>
          <w:sz w:val="24"/>
          <w:szCs w:val="24"/>
        </w:rPr>
        <w:t xml:space="preserve"> </w:t>
      </w:r>
      <w:r w:rsidRPr="00ED1640">
        <w:rPr>
          <w:rFonts w:ascii="Times New Roman" w:eastAsia="Times New Roman" w:hAnsi="Times New Roman" w:cs="Times New Roman"/>
          <w:b/>
          <w:sz w:val="24"/>
          <w:szCs w:val="24"/>
        </w:rPr>
        <w:t>20</w:t>
      </w:r>
      <w:r w:rsidR="00A226C3" w:rsidRPr="00ED1640">
        <w:rPr>
          <w:rFonts w:ascii="Times New Roman" w:eastAsia="Times New Roman" w:hAnsi="Times New Roman" w:cs="Times New Roman"/>
          <w:b/>
          <w:sz w:val="24"/>
          <w:szCs w:val="24"/>
        </w:rPr>
        <w:t>20</w:t>
      </w:r>
      <w:r w:rsidRPr="00ED1640">
        <w:rPr>
          <w:rFonts w:ascii="Times New Roman" w:eastAsia="Times New Roman" w:hAnsi="Times New Roman" w:cs="Times New Roman"/>
          <w:b/>
          <w:sz w:val="24"/>
          <w:szCs w:val="24"/>
        </w:rPr>
        <w:t xml:space="preserve"> года по </w:t>
      </w:r>
      <w:r w:rsidR="00776EF1" w:rsidRPr="00ED1640">
        <w:rPr>
          <w:rFonts w:ascii="Times New Roman" w:eastAsia="Times New Roman" w:hAnsi="Times New Roman" w:cs="Times New Roman"/>
          <w:b/>
          <w:sz w:val="24"/>
          <w:szCs w:val="24"/>
        </w:rPr>
        <w:t>5 марта</w:t>
      </w:r>
      <w:r w:rsidRPr="00ED1640">
        <w:rPr>
          <w:rFonts w:ascii="Times New Roman" w:eastAsia="Times New Roman" w:hAnsi="Times New Roman" w:cs="Times New Roman"/>
          <w:b/>
          <w:sz w:val="24"/>
          <w:szCs w:val="24"/>
        </w:rPr>
        <w:t xml:space="preserve">  2020 года, по рабочим дням:</w:t>
      </w:r>
    </w:p>
    <w:p w:rsidR="0066162F" w:rsidRPr="00ED1640"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ED1640">
        <w:rPr>
          <w:rFonts w:ascii="Times New Roman" w:eastAsia="Times New Roman" w:hAnsi="Times New Roman" w:cs="Times New Roman"/>
          <w:b/>
          <w:sz w:val="24"/>
          <w:szCs w:val="24"/>
        </w:rPr>
        <w:t xml:space="preserve">с понедельника по четверг - с 8 час. 00 мин. до 17 час. 00 мин. (перерыв - с 12 час. 00 мин. до 12 час. 48 мин.), </w:t>
      </w:r>
    </w:p>
    <w:p w:rsidR="0066162F" w:rsidRPr="00ED1640"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ED1640">
        <w:rPr>
          <w:rFonts w:ascii="Times New Roman" w:eastAsia="Times New Roman" w:hAnsi="Times New Roman" w:cs="Times New Roman"/>
          <w:b/>
          <w:sz w:val="24"/>
          <w:szCs w:val="24"/>
        </w:rPr>
        <w:t>по пятницам – с 8 час. 00 мин. До 16 час. 00 мин. (перерыв -</w:t>
      </w:r>
      <w:r w:rsidRPr="00ED1640">
        <w:rPr>
          <w:rFonts w:ascii="Times New Roman" w:eastAsia="Times New Roman" w:hAnsi="Times New Roman" w:cs="Times New Roman"/>
          <w:b/>
          <w:sz w:val="24"/>
          <w:szCs w:val="24"/>
        </w:rPr>
        <w:br/>
        <w:t>с 12 час. 00 мин. до 12 час. 48 мин.)</w:t>
      </w:r>
    </w:p>
    <w:p w:rsidR="0066162F" w:rsidRPr="002D3F6B" w:rsidRDefault="0066162F" w:rsidP="0066162F">
      <w:pPr>
        <w:spacing w:after="0" w:line="0" w:lineRule="atLeast"/>
        <w:ind w:left="-567" w:right="-285" w:firstLine="567"/>
        <w:jc w:val="both"/>
        <w:rPr>
          <w:rFonts w:ascii="Times New Roman" w:eastAsia="Times New Roman" w:hAnsi="Times New Roman" w:cs="Times New Roman"/>
          <w:b/>
          <w:color w:val="FF0000"/>
          <w:sz w:val="24"/>
          <w:szCs w:val="24"/>
        </w:rPr>
      </w:pPr>
    </w:p>
    <w:p w:rsidR="0066162F" w:rsidRPr="00A6570A"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A6570A">
        <w:rPr>
          <w:rFonts w:ascii="Times New Roman" w:eastAsia="Times New Roman" w:hAnsi="Times New Roman" w:cs="Times New Roman"/>
          <w:b/>
          <w:sz w:val="24"/>
          <w:szCs w:val="24"/>
        </w:rPr>
        <w:t>Прием документов будет осуществляться по адресу: 603950, Ошарская ул., д. 64, г. Нижний Новгород, Нижегородская область, каб. 140.</w:t>
      </w:r>
    </w:p>
    <w:p w:rsidR="0066162F" w:rsidRPr="002D3F6B" w:rsidRDefault="0066162F" w:rsidP="0066162F">
      <w:pPr>
        <w:spacing w:after="0" w:line="0" w:lineRule="atLeast"/>
        <w:ind w:left="-567" w:right="-285" w:firstLine="567"/>
        <w:jc w:val="both"/>
        <w:rPr>
          <w:rFonts w:ascii="Times New Roman" w:eastAsia="Times New Roman" w:hAnsi="Times New Roman" w:cs="Times New Roman"/>
          <w:sz w:val="24"/>
          <w:szCs w:val="24"/>
        </w:rPr>
      </w:pPr>
    </w:p>
    <w:p w:rsidR="0066162F" w:rsidRPr="00020F9F" w:rsidRDefault="0066162F" w:rsidP="0066162F">
      <w:pPr>
        <w:spacing w:after="0" w:line="0" w:lineRule="atLeast"/>
        <w:ind w:left="-567" w:right="-285" w:firstLine="567"/>
        <w:jc w:val="both"/>
        <w:rPr>
          <w:rFonts w:ascii="Times New Roman" w:eastAsia="Times New Roman" w:hAnsi="Times New Roman" w:cs="Times New Roman"/>
          <w:sz w:val="24"/>
          <w:szCs w:val="24"/>
        </w:rPr>
      </w:pPr>
      <w:r w:rsidRPr="002D3F6B">
        <w:rPr>
          <w:rFonts w:ascii="Times New Roman" w:eastAsia="Times New Roman" w:hAnsi="Times New Roman" w:cs="Times New Roman"/>
          <w:sz w:val="24"/>
          <w:szCs w:val="24"/>
        </w:rPr>
        <w:t>Контактное лицо – Масляева Мария Михайловна.</w:t>
      </w:r>
    </w:p>
    <w:p w:rsidR="0066162F" w:rsidRPr="00020F9F" w:rsidRDefault="0066162F" w:rsidP="0066162F">
      <w:pPr>
        <w:spacing w:after="0" w:line="0" w:lineRule="atLeast"/>
        <w:ind w:left="-567" w:right="-285" w:firstLine="567"/>
        <w:jc w:val="both"/>
        <w:rPr>
          <w:rFonts w:ascii="Times New Roman" w:eastAsia="Times New Roman" w:hAnsi="Times New Roman" w:cs="Times New Roman"/>
          <w:b/>
          <w:color w:val="000000"/>
          <w:sz w:val="24"/>
          <w:szCs w:val="24"/>
        </w:rPr>
      </w:pPr>
      <w:r w:rsidRPr="00020F9F">
        <w:rPr>
          <w:rFonts w:ascii="Times New Roman" w:eastAsia="Times New Roman" w:hAnsi="Times New Roman" w:cs="Times New Roman"/>
          <w:b/>
          <w:sz w:val="24"/>
          <w:szCs w:val="24"/>
        </w:rPr>
        <w:t>Телефон для справок: 8(831)</w:t>
      </w:r>
      <w:r w:rsidRPr="00020F9F">
        <w:rPr>
          <w:rFonts w:ascii="Times New Roman" w:eastAsia="Times New Roman" w:hAnsi="Times New Roman" w:cs="Times New Roman"/>
          <w:b/>
          <w:color w:val="000000"/>
          <w:sz w:val="24"/>
          <w:szCs w:val="24"/>
        </w:rPr>
        <w:t xml:space="preserve"> 428-57-61,</w:t>
      </w:r>
      <w:r w:rsidRPr="00020F9F">
        <w:rPr>
          <w:rFonts w:ascii="Times New Roman" w:eastAsia="Times New Roman" w:hAnsi="Times New Roman" w:cs="Times New Roman"/>
          <w:b/>
          <w:sz w:val="24"/>
          <w:szCs w:val="24"/>
        </w:rPr>
        <w:t>428-64-17</w:t>
      </w:r>
      <w:r w:rsidRPr="00020F9F">
        <w:rPr>
          <w:rFonts w:ascii="Times New Roman" w:eastAsia="Times New Roman" w:hAnsi="Times New Roman" w:cs="Times New Roman"/>
          <w:b/>
          <w:color w:val="000000"/>
          <w:sz w:val="24"/>
          <w:szCs w:val="24"/>
        </w:rPr>
        <w:t>.</w:t>
      </w:r>
    </w:p>
    <w:p w:rsidR="0066162F" w:rsidRPr="00020F9F" w:rsidRDefault="0066162F" w:rsidP="0066162F">
      <w:pPr>
        <w:spacing w:after="0"/>
        <w:ind w:left="-567" w:right="-285" w:firstLine="567"/>
        <w:jc w:val="both"/>
        <w:rPr>
          <w:rFonts w:ascii="Times New Roman" w:eastAsia="Times New Roman" w:hAnsi="Times New Roman" w:cs="Times New Roman"/>
          <w:bCs/>
          <w:sz w:val="24"/>
          <w:szCs w:val="24"/>
        </w:rPr>
      </w:pPr>
      <w:r w:rsidRPr="00020F9F">
        <w:rPr>
          <w:rFonts w:ascii="Times New Roman" w:eastAsia="Times New Roman" w:hAnsi="Times New Roman" w:cs="Times New Roman"/>
          <w:sz w:val="24"/>
          <w:szCs w:val="24"/>
        </w:rPr>
        <w:t>Подробно с информацией о Конкурсе можно ознакомиться в информационно-телекоммуникационной сети «Интернет» на официальном сайте Нижегордстата (</w:t>
      </w:r>
      <w:hyperlink r:id="rId8" w:history="1">
        <w:r w:rsidRPr="00020F9F">
          <w:rPr>
            <w:rStyle w:val="a7"/>
            <w:rFonts w:ascii="Times New Roman" w:eastAsia="Times New Roman" w:hAnsi="Times New Roman" w:cs="Times New Roman"/>
            <w:b/>
            <w:sz w:val="24"/>
            <w:szCs w:val="24"/>
          </w:rPr>
          <w:t>http://</w:t>
        </w:r>
        <w:r w:rsidRPr="00020F9F">
          <w:rPr>
            <w:rStyle w:val="a7"/>
            <w:rFonts w:ascii="Times New Roman" w:eastAsia="Times New Roman" w:hAnsi="Times New Roman" w:cs="Times New Roman"/>
            <w:b/>
            <w:sz w:val="24"/>
            <w:szCs w:val="24"/>
            <w:lang w:val="en-US"/>
          </w:rPr>
          <w:t>nizh</w:t>
        </w:r>
        <w:r w:rsidRPr="00020F9F">
          <w:rPr>
            <w:rStyle w:val="a7"/>
            <w:rFonts w:ascii="Times New Roman" w:eastAsia="Times New Roman" w:hAnsi="Times New Roman" w:cs="Times New Roman"/>
            <w:b/>
            <w:sz w:val="24"/>
            <w:szCs w:val="24"/>
          </w:rPr>
          <w:t>stat.gks.ru</w:t>
        </w:r>
      </w:hyperlink>
      <w:r w:rsidRPr="00020F9F">
        <w:rPr>
          <w:rFonts w:ascii="Times New Roman" w:eastAsia="Times New Roman" w:hAnsi="Times New Roman" w:cs="Times New Roman"/>
          <w:sz w:val="24"/>
          <w:szCs w:val="24"/>
        </w:rPr>
        <w:t xml:space="preserve">) в разделе «О Нижегородстате/Государственная служба/Конкурсы» и в </w:t>
      </w:r>
      <w:r w:rsidRPr="00020F9F">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020F9F">
        <w:rPr>
          <w:rFonts w:ascii="Times New Roman" w:eastAsia="Times New Roman" w:hAnsi="Times New Roman" w:cs="Times New Roman"/>
          <w:sz w:val="24"/>
          <w:szCs w:val="24"/>
        </w:rPr>
        <w:t>(</w:t>
      </w:r>
      <w:r w:rsidRPr="00020F9F">
        <w:rPr>
          <w:rFonts w:ascii="Times New Roman" w:eastAsia="Times New Roman" w:hAnsi="Times New Roman" w:cs="Times New Roman"/>
          <w:b/>
          <w:bCs/>
          <w:sz w:val="24"/>
          <w:szCs w:val="24"/>
        </w:rPr>
        <w:t>gossluzhba.gov.ru</w:t>
      </w:r>
      <w:r w:rsidRPr="00020F9F">
        <w:rPr>
          <w:rFonts w:ascii="Times New Roman" w:eastAsia="Times New Roman" w:hAnsi="Times New Roman" w:cs="Times New Roman"/>
          <w:color w:val="333333"/>
          <w:sz w:val="24"/>
          <w:szCs w:val="24"/>
        </w:rPr>
        <w:t>).</w:t>
      </w:r>
    </w:p>
    <w:p w:rsidR="0066162F" w:rsidRPr="00020F9F" w:rsidRDefault="0066162F" w:rsidP="0066162F">
      <w:pPr>
        <w:spacing w:after="0"/>
        <w:ind w:left="-567" w:right="-285" w:firstLine="567"/>
        <w:jc w:val="both"/>
        <w:rPr>
          <w:rFonts w:ascii="Times New Roman" w:eastAsia="Times New Roman" w:hAnsi="Times New Roman" w:cs="Times New Roman"/>
          <w:sz w:val="24"/>
          <w:szCs w:val="24"/>
        </w:rPr>
      </w:pPr>
    </w:p>
    <w:p w:rsidR="0066162F" w:rsidRPr="0094321F" w:rsidRDefault="0066162F" w:rsidP="0066162F">
      <w:pPr>
        <w:spacing w:after="0"/>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Предполагаемая дата проведения тестирования: </w:t>
      </w:r>
      <w:r w:rsidR="00776EF1">
        <w:rPr>
          <w:rFonts w:ascii="Times New Roman" w:eastAsia="Times New Roman" w:hAnsi="Times New Roman" w:cs="Times New Roman"/>
          <w:sz w:val="24"/>
          <w:szCs w:val="24"/>
        </w:rPr>
        <w:t>23 марта</w:t>
      </w:r>
      <w:r w:rsidRPr="0094321F">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94321F">
        <w:rPr>
          <w:rFonts w:ascii="Times New Roman" w:eastAsia="Times New Roman" w:hAnsi="Times New Roman" w:cs="Times New Roman"/>
          <w:sz w:val="24"/>
          <w:szCs w:val="24"/>
        </w:rPr>
        <w:t xml:space="preserve"> г.; место проведения: 603950, Ошарская ул., д. 64, г. Нижний Новгород, Нижегородская область, каб. 217.</w:t>
      </w:r>
    </w:p>
    <w:p w:rsidR="0066162F" w:rsidRPr="0094321F" w:rsidRDefault="0066162F" w:rsidP="0066162F">
      <w:pPr>
        <w:spacing w:after="0"/>
        <w:ind w:left="-567" w:right="-285" w:firstLine="567"/>
        <w:jc w:val="both"/>
        <w:rPr>
          <w:rFonts w:ascii="Times New Roman" w:eastAsia="Times New Roman" w:hAnsi="Times New Roman" w:cs="Times New Roman"/>
          <w:sz w:val="24"/>
          <w:szCs w:val="24"/>
        </w:rPr>
      </w:pPr>
    </w:p>
    <w:p w:rsidR="0066162F" w:rsidRPr="00657B88" w:rsidRDefault="0066162F" w:rsidP="0066162F">
      <w:pPr>
        <w:spacing w:after="0"/>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Предполагаемая дата проведения Конкурса: </w:t>
      </w:r>
      <w:r w:rsidR="00776EF1">
        <w:rPr>
          <w:rFonts w:ascii="Times New Roman" w:eastAsia="Times New Roman" w:hAnsi="Times New Roman" w:cs="Times New Roman"/>
          <w:sz w:val="24"/>
          <w:szCs w:val="24"/>
        </w:rPr>
        <w:t>24</w:t>
      </w:r>
      <w:r w:rsidRPr="0094321F">
        <w:rPr>
          <w:rFonts w:ascii="Times New Roman" w:eastAsia="Times New Roman" w:hAnsi="Times New Roman" w:cs="Times New Roman"/>
          <w:sz w:val="24"/>
          <w:szCs w:val="24"/>
        </w:rPr>
        <w:t xml:space="preserve"> </w:t>
      </w:r>
      <w:r w:rsidR="00776EF1">
        <w:rPr>
          <w:rFonts w:ascii="Times New Roman" w:eastAsia="Times New Roman" w:hAnsi="Times New Roman" w:cs="Times New Roman"/>
          <w:sz w:val="24"/>
          <w:szCs w:val="24"/>
        </w:rPr>
        <w:t>марта</w:t>
      </w:r>
      <w:r w:rsidRPr="0094321F">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94321F">
        <w:rPr>
          <w:rFonts w:ascii="Times New Roman" w:eastAsia="Times New Roman" w:hAnsi="Times New Roman" w:cs="Times New Roman"/>
          <w:sz w:val="24"/>
          <w:szCs w:val="24"/>
        </w:rPr>
        <w:t xml:space="preserve"> г.; место проведения: 603950, Ошарская ул., д. 64, г. Нижний Новгород, Нижегородская область, каб. 430.</w:t>
      </w:r>
    </w:p>
    <w:p w:rsidR="00C20C0F" w:rsidRPr="005525A8" w:rsidRDefault="00C20C0F" w:rsidP="005E46C4">
      <w:pPr>
        <w:tabs>
          <w:tab w:val="left" w:pos="9180"/>
        </w:tabs>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w:t>
      </w:r>
      <w:r w:rsidRPr="005525A8">
        <w:rPr>
          <w:rFonts w:ascii="Times New Roman" w:eastAsia="Times New Roman" w:hAnsi="Times New Roman" w:cs="Times New Roman"/>
          <w:sz w:val="24"/>
          <w:szCs w:val="24"/>
          <w:lang w:eastAsia="ru-RU"/>
        </w:rPr>
        <w:lastRenderedPageBreak/>
        <w:t>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два этапа.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На первом этапе конкурса </w:t>
      </w:r>
      <w:r w:rsidR="00FE7D23" w:rsidRPr="005525A8">
        <w:rPr>
          <w:rFonts w:ascii="Times New Roman" w:eastAsia="Times New Roman" w:hAnsi="Times New Roman" w:cs="Times New Roman"/>
          <w:sz w:val="24"/>
          <w:szCs w:val="24"/>
          <w:lang w:eastAsia="ru-RU"/>
        </w:rPr>
        <w:t>отдел государственной службы и кадров</w:t>
      </w:r>
      <w:r w:rsidRPr="005525A8">
        <w:rPr>
          <w:rFonts w:ascii="Times New Roman" w:eastAsia="Times New Roman" w:hAnsi="Times New Roman" w:cs="Times New Roman"/>
          <w:sz w:val="24"/>
          <w:szCs w:val="24"/>
          <w:lang w:eastAsia="ru-RU"/>
        </w:rPr>
        <w:t xml:space="preserve">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организует:</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w:t>
      </w:r>
      <w:hyperlink r:id="rId9"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и в </w:t>
      </w:r>
      <w:r w:rsidRPr="005525A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5525A8">
        <w:rPr>
          <w:rFonts w:ascii="Times New Roman" w:eastAsia="Times New Roman" w:hAnsi="Times New Roman" w:cs="Times New Roman"/>
          <w:sz w:val="24"/>
          <w:szCs w:val="24"/>
          <w:lang w:eastAsia="ru-RU"/>
        </w:rPr>
        <w:t>единая система) (</w:t>
      </w:r>
      <w:hyperlink r:id="rId10" w:tgtFrame="_blank" w:history="1">
        <w:r w:rsidRPr="005525A8">
          <w:rPr>
            <w:rFonts w:ascii="Times New Roman" w:eastAsia="Times New Roman" w:hAnsi="Times New Roman" w:cs="Times New Roman"/>
            <w:b/>
            <w:bCs/>
            <w:color w:val="0000FF"/>
            <w:sz w:val="24"/>
            <w:szCs w:val="24"/>
            <w:u w:val="single"/>
            <w:lang w:eastAsia="ru-RU"/>
          </w:rPr>
          <w:t>gossluzhba.gov.ru</w:t>
        </w:r>
      </w:hyperlink>
      <w:r w:rsidRPr="005525A8">
        <w:rPr>
          <w:rFonts w:ascii="Times New Roman" w:eastAsia="Times New Roman" w:hAnsi="Times New Roman" w:cs="Times New Roman"/>
          <w:color w:val="333333"/>
          <w:sz w:val="24"/>
          <w:szCs w:val="24"/>
          <w:lang w:eastAsia="ru-RU"/>
        </w:rPr>
        <w:t>)</w:t>
      </w:r>
      <w:r w:rsidRPr="005525A8">
        <w:rPr>
          <w:rFonts w:ascii="Times New Roman" w:eastAsia="Times New Roman" w:hAnsi="Times New Roman" w:cs="Times New Roman"/>
          <w:sz w:val="24"/>
          <w:szCs w:val="24"/>
          <w:lang w:eastAsia="ru-RU"/>
        </w:rPr>
        <w:t>;</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1"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в разделе «О </w:t>
      </w:r>
      <w:r w:rsidR="0012538F" w:rsidRPr="005525A8">
        <w:rPr>
          <w:rFonts w:ascii="Times New Roman" w:eastAsia="Times New Roman" w:hAnsi="Times New Roman" w:cs="Times New Roman"/>
          <w:sz w:val="24"/>
          <w:szCs w:val="24"/>
          <w:lang w:eastAsia="ru-RU"/>
        </w:rPr>
        <w:t>Нижегородстате</w:t>
      </w:r>
      <w:r w:rsidRPr="005525A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r w:rsidRPr="005525A8">
        <w:rPr>
          <w:rFonts w:ascii="Times New Roman" w:eastAsia="Times New Roman" w:hAnsi="Times New Roman" w:cs="Times New Roman"/>
          <w:b/>
          <w:bCs/>
          <w:sz w:val="24"/>
          <w:szCs w:val="24"/>
          <w:lang w:eastAsia="ru-RU"/>
        </w:rPr>
        <w:t>Условия прохождения гражданской службы</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В случае поступления на </w:t>
      </w:r>
      <w:r w:rsidRPr="005525A8">
        <w:rPr>
          <w:rFonts w:ascii="Times New Roman" w:eastAsia="Times New Roman" w:hAnsi="Times New Roman" w:cs="Times New Roman"/>
          <w:bCs/>
          <w:sz w:val="24"/>
          <w:szCs w:val="24"/>
          <w:lang w:eastAsia="ru-RU"/>
        </w:rPr>
        <w:t>гражданскую службу</w:t>
      </w:r>
      <w:r w:rsidRPr="005525A8">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5525A8" w:rsidRDefault="00C20C0F" w:rsidP="005E46C4">
      <w:pPr>
        <w:spacing w:after="0" w:line="0" w:lineRule="atLeast"/>
        <w:ind w:left="-567" w:right="-285" w:firstLine="567"/>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Гражданскому служащему предоставляются государственные гарантии в соответствии с </w:t>
      </w:r>
      <w:r w:rsidRPr="005525A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5525A8">
        <w:rPr>
          <w:rFonts w:ascii="Times New Roman" w:eastAsia="Times New Roman" w:hAnsi="Times New Roman" w:cs="Times New Roman"/>
          <w:sz w:val="24"/>
          <w:szCs w:val="24"/>
          <w:lang w:eastAsia="ru-RU"/>
        </w:rPr>
        <w:t xml:space="preserve">» (далее - № 79-ФЗ). </w:t>
      </w:r>
    </w:p>
    <w:p w:rsidR="00ED1640" w:rsidRPr="0085125B" w:rsidRDefault="00ED1640" w:rsidP="00202BCB">
      <w:pPr>
        <w:spacing w:after="0"/>
        <w:ind w:left="-567" w:firstLine="567"/>
        <w:jc w:val="right"/>
        <w:rPr>
          <w:rFonts w:ascii="Times New Roman" w:eastAsia="Times New Roman" w:hAnsi="Times New Roman" w:cs="Times New Roman"/>
          <w:sz w:val="24"/>
          <w:szCs w:val="24"/>
          <w:lang w:eastAsia="ru-RU"/>
        </w:rPr>
      </w:pPr>
    </w:p>
    <w:p w:rsidR="00ED1640" w:rsidRPr="0085125B" w:rsidRDefault="00ED1640" w:rsidP="00202BCB">
      <w:pPr>
        <w:spacing w:after="0"/>
        <w:ind w:left="-567" w:firstLine="567"/>
        <w:jc w:val="right"/>
        <w:rPr>
          <w:rFonts w:ascii="Times New Roman" w:eastAsia="Times New Roman" w:hAnsi="Times New Roman" w:cs="Times New Roman"/>
          <w:sz w:val="24"/>
          <w:szCs w:val="24"/>
          <w:lang w:eastAsia="ru-RU"/>
        </w:rPr>
      </w:pPr>
    </w:p>
    <w:p w:rsidR="00ED1640" w:rsidRPr="0085125B" w:rsidRDefault="00ED1640" w:rsidP="00202BCB">
      <w:pPr>
        <w:spacing w:after="0"/>
        <w:ind w:left="-567" w:firstLine="567"/>
        <w:jc w:val="right"/>
        <w:rPr>
          <w:rFonts w:ascii="Times New Roman" w:eastAsia="Times New Roman" w:hAnsi="Times New Roman" w:cs="Times New Roman"/>
          <w:sz w:val="24"/>
          <w:szCs w:val="24"/>
          <w:lang w:eastAsia="ru-RU"/>
        </w:rPr>
      </w:pPr>
    </w:p>
    <w:p w:rsidR="00ED1640" w:rsidRPr="0085125B" w:rsidRDefault="00ED1640" w:rsidP="00202BCB">
      <w:pPr>
        <w:spacing w:after="0"/>
        <w:ind w:left="-567" w:firstLine="567"/>
        <w:jc w:val="right"/>
        <w:rPr>
          <w:rFonts w:ascii="Times New Roman" w:eastAsia="Times New Roman" w:hAnsi="Times New Roman" w:cs="Times New Roman"/>
          <w:sz w:val="24"/>
          <w:szCs w:val="24"/>
          <w:lang w:eastAsia="ru-RU"/>
        </w:rPr>
      </w:pPr>
    </w:p>
    <w:p w:rsidR="00C20C0F" w:rsidRPr="00AB21DB" w:rsidRDefault="00C20C0F" w:rsidP="00202BCB">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Приложение № 1</w:t>
      </w:r>
    </w:p>
    <w:p w:rsidR="00C20C0F" w:rsidRPr="00AB21DB" w:rsidRDefault="00C20C0F" w:rsidP="00C20C0F">
      <w:pPr>
        <w:spacing w:after="0" w:line="240" w:lineRule="auto"/>
        <w:jc w:val="center"/>
        <w:rPr>
          <w:rFonts w:ascii="Times New Roman" w:eastAsia="Times New Roman" w:hAnsi="Times New Roman" w:cs="Times New Roman"/>
          <w:b/>
          <w:sz w:val="24"/>
          <w:szCs w:val="24"/>
          <w:lang w:eastAsia="ru-RU"/>
        </w:rPr>
      </w:pPr>
    </w:p>
    <w:p w:rsidR="00ED1640" w:rsidRPr="00AB21DB" w:rsidRDefault="00ED1640" w:rsidP="00ED1640">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ED1640" w:rsidRPr="00AB21DB" w:rsidRDefault="00ED1640" w:rsidP="00ED1640">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ED1640" w:rsidRPr="00AB21DB" w:rsidRDefault="00ED1640" w:rsidP="00482CE2">
      <w:pPr>
        <w:spacing w:after="0" w:line="240" w:lineRule="auto"/>
        <w:ind w:left="-851" w:firstLine="720"/>
        <w:jc w:val="center"/>
        <w:rPr>
          <w:rFonts w:ascii="Times New Roman" w:eastAsia="Times New Roman" w:hAnsi="Times New Roman" w:cs="Times New Roman"/>
          <w:b/>
          <w:sz w:val="24"/>
          <w:szCs w:val="24"/>
          <w:u w:val="single"/>
          <w:lang w:eastAsia="ru-RU"/>
        </w:rPr>
      </w:pPr>
    </w:p>
    <w:p w:rsidR="0093493B" w:rsidRPr="009D67F0" w:rsidRDefault="0093493B" w:rsidP="00482CE2">
      <w:pPr>
        <w:spacing w:after="0" w:line="240" w:lineRule="auto"/>
        <w:ind w:left="-851" w:right="-1"/>
        <w:jc w:val="center"/>
        <w:rPr>
          <w:rFonts w:ascii="Times New Roman" w:hAnsi="Times New Roman" w:cs="Times New Roman"/>
          <w:sz w:val="24"/>
          <w:szCs w:val="24"/>
          <w:u w:val="single"/>
        </w:rPr>
      </w:pPr>
      <w:r w:rsidRPr="009D67F0">
        <w:rPr>
          <w:rFonts w:ascii="Times New Roman" w:hAnsi="Times New Roman" w:cs="Times New Roman"/>
          <w:sz w:val="24"/>
          <w:szCs w:val="24"/>
          <w:u w:val="single"/>
        </w:rPr>
        <w:t xml:space="preserve">-  </w:t>
      </w:r>
      <w:r w:rsidR="0085125B">
        <w:rPr>
          <w:rFonts w:ascii="Times New Roman" w:hAnsi="Times New Roman" w:cs="Times New Roman"/>
          <w:sz w:val="24"/>
          <w:szCs w:val="24"/>
          <w:u w:val="single"/>
        </w:rPr>
        <w:t xml:space="preserve">ведущего </w:t>
      </w:r>
      <w:r w:rsidRPr="009D67F0">
        <w:rPr>
          <w:rFonts w:ascii="Times New Roman" w:hAnsi="Times New Roman" w:cs="Times New Roman"/>
          <w:sz w:val="24"/>
          <w:szCs w:val="24"/>
          <w:u w:val="single"/>
        </w:rPr>
        <w:t xml:space="preserve"> специалиста-эксперта отде</w:t>
      </w:r>
      <w:r w:rsidR="00776EF1" w:rsidRPr="009D67F0">
        <w:rPr>
          <w:rFonts w:ascii="Times New Roman" w:hAnsi="Times New Roman" w:cs="Times New Roman"/>
          <w:sz w:val="24"/>
          <w:szCs w:val="24"/>
          <w:u w:val="single"/>
        </w:rPr>
        <w:t>ла сводных статистических работ</w:t>
      </w:r>
    </w:p>
    <w:p w:rsidR="00776EF1" w:rsidRPr="009D67F0" w:rsidRDefault="00776EF1" w:rsidP="00482CE2">
      <w:pPr>
        <w:spacing w:after="0" w:line="240" w:lineRule="auto"/>
        <w:ind w:left="-851" w:firstLine="709"/>
        <w:jc w:val="center"/>
        <w:rPr>
          <w:rFonts w:ascii="Times New Roman" w:eastAsia="Times New Roman" w:hAnsi="Times New Roman" w:cs="Times New Roman"/>
          <w:sz w:val="24"/>
          <w:szCs w:val="24"/>
          <w:lang w:eastAsia="ru-RU"/>
        </w:rPr>
      </w:pPr>
    </w:p>
    <w:p w:rsidR="005525A8" w:rsidRPr="009D67F0" w:rsidRDefault="005525A8" w:rsidP="00482CE2">
      <w:pPr>
        <w:spacing w:after="0" w:line="240" w:lineRule="auto"/>
        <w:ind w:left="-851" w:firstLine="709"/>
        <w:jc w:val="center"/>
        <w:rPr>
          <w:rFonts w:ascii="Times New Roman" w:eastAsia="Times New Roman" w:hAnsi="Times New Roman" w:cs="Times New Roman"/>
          <w:sz w:val="24"/>
          <w:szCs w:val="24"/>
          <w:lang w:eastAsia="ru-RU"/>
        </w:rPr>
      </w:pPr>
      <w:r w:rsidRPr="009D67F0">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5525A8" w:rsidRPr="009D67F0" w:rsidRDefault="005525A8" w:rsidP="005525A8">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F31DD" w:rsidRPr="009D67F0" w:rsidTr="00F153E0">
        <w:trPr>
          <w:trHeight w:val="1136"/>
        </w:trPr>
        <w:tc>
          <w:tcPr>
            <w:tcW w:w="2411" w:type="dxa"/>
            <w:tcBorders>
              <w:top w:val="single" w:sz="4" w:space="0" w:color="auto"/>
              <w:left w:val="single" w:sz="4" w:space="0" w:color="auto"/>
              <w:bottom w:val="single" w:sz="4" w:space="0" w:color="auto"/>
              <w:right w:val="single" w:sz="4" w:space="0" w:color="auto"/>
            </w:tcBorders>
          </w:tcPr>
          <w:p w:rsidR="00BF31DD" w:rsidRPr="009D67F0" w:rsidRDefault="00BF31DD" w:rsidP="00F153E0">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Базовые квалификационные требования</w:t>
            </w:r>
          </w:p>
          <w:p w:rsidR="00BF31DD" w:rsidRPr="009D67F0" w:rsidRDefault="00BF31DD" w:rsidP="00F153E0">
            <w:pPr>
              <w:spacing w:after="0" w:line="240" w:lineRule="auto"/>
              <w:jc w:val="center"/>
              <w:rPr>
                <w:rFonts w:ascii="Times New Roman" w:eastAsia="Times New Roman" w:hAnsi="Times New Roman" w:cs="Times New Roman"/>
                <w:sz w:val="24"/>
                <w:szCs w:val="24"/>
              </w:rPr>
            </w:pPr>
          </w:p>
          <w:p w:rsidR="00BF31DD" w:rsidRPr="009D67F0" w:rsidRDefault="00BF31DD" w:rsidP="00F153E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A73EF8">
            <w:pPr>
              <w:shd w:val="clear" w:color="auto" w:fill="FFFFFF"/>
              <w:tabs>
                <w:tab w:val="left" w:pos="0"/>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Базовые знания</w:t>
            </w:r>
            <w:r w:rsidRPr="009D67F0">
              <w:rPr>
                <w:rFonts w:ascii="Times New Roman" w:eastAsia="Times New Roman" w:hAnsi="Times New Roman" w:cs="Times New Roman"/>
                <w:sz w:val="24"/>
                <w:szCs w:val="24"/>
              </w:rPr>
              <w:t>:</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2) знание основ:</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а) Конституции Российской Федерации;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Общие умения</w:t>
            </w:r>
            <w:r w:rsidRPr="009D67F0">
              <w:rPr>
                <w:rFonts w:ascii="Times New Roman" w:eastAsia="Times New Roman" w:hAnsi="Times New Roman" w:cs="Times New Roman"/>
                <w:sz w:val="24"/>
                <w:szCs w:val="24"/>
              </w:rPr>
              <w:t>:</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мыслить системно (стратегически);</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коммуникативные умения;</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управлять изменениями.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Управленческие умения:</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оперативно принимать и реализовывать управленческие решения.</w:t>
            </w:r>
          </w:p>
        </w:tc>
      </w:tr>
      <w:tr w:rsidR="00BF31DD" w:rsidRPr="009D67F0" w:rsidTr="00F153E0">
        <w:trPr>
          <w:trHeight w:val="570"/>
        </w:trPr>
        <w:tc>
          <w:tcPr>
            <w:tcW w:w="2411" w:type="dxa"/>
            <w:tcBorders>
              <w:top w:val="single" w:sz="4" w:space="0" w:color="auto"/>
              <w:left w:val="single" w:sz="4" w:space="0" w:color="auto"/>
              <w:bottom w:val="single" w:sz="4" w:space="0" w:color="auto"/>
              <w:right w:val="single" w:sz="4" w:space="0" w:color="auto"/>
            </w:tcBorders>
          </w:tcPr>
          <w:p w:rsidR="00BF31DD" w:rsidRPr="009D67F0" w:rsidRDefault="00BF31DD" w:rsidP="00F153E0">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Профессионально-функциональные квалификационные требования</w:t>
            </w:r>
          </w:p>
          <w:p w:rsidR="00BF31DD" w:rsidRPr="009D67F0" w:rsidRDefault="00BF31DD" w:rsidP="00F153E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ED1640" w:rsidRDefault="00BF31DD" w:rsidP="00A73EF8">
            <w:pPr>
              <w:spacing w:after="0" w:line="240" w:lineRule="atLeast"/>
              <w:ind w:firstLine="709"/>
              <w:jc w:val="both"/>
              <w:rPr>
                <w:rFonts w:ascii="Times New Roman" w:hAnsi="Times New Roman" w:cs="Times New Roman"/>
                <w:sz w:val="24"/>
                <w:szCs w:val="24"/>
              </w:rPr>
            </w:pPr>
            <w:r w:rsidRPr="009D67F0">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A73EF8" w:rsidRPr="009D67F0">
              <w:rPr>
                <w:rFonts w:ascii="Times New Roman" w:hAnsi="Times New Roman" w:cs="Times New Roman"/>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p w:rsidR="009D67F0" w:rsidRPr="00ED1640" w:rsidRDefault="009D67F0" w:rsidP="00A73EF8">
            <w:pPr>
              <w:spacing w:after="0" w:line="240" w:lineRule="atLeast"/>
              <w:ind w:firstLine="709"/>
              <w:jc w:val="both"/>
              <w:rPr>
                <w:rFonts w:ascii="Times New Roman" w:eastAsia="Times New Roman" w:hAnsi="Times New Roman" w:cs="Times New Roman"/>
                <w:sz w:val="24"/>
                <w:szCs w:val="24"/>
              </w:rPr>
            </w:pPr>
          </w:p>
        </w:tc>
      </w:tr>
      <w:tr w:rsidR="00BF31DD" w:rsidRPr="009D67F0" w:rsidTr="0049312F">
        <w:trPr>
          <w:trHeight w:val="558"/>
        </w:trPr>
        <w:tc>
          <w:tcPr>
            <w:tcW w:w="241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F153E0">
            <w:pPr>
              <w:spacing w:after="0" w:line="240" w:lineRule="auto"/>
              <w:jc w:val="center"/>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A73EF8">
            <w:pPr>
              <w:tabs>
                <w:tab w:val="left" w:pos="459"/>
                <w:tab w:val="left" w:pos="567"/>
                <w:tab w:val="left" w:pos="1134"/>
              </w:tabs>
              <w:spacing w:after="0" w:line="240" w:lineRule="auto"/>
              <w:ind w:left="57" w:right="175"/>
              <w:jc w:val="both"/>
              <w:rPr>
                <w:rFonts w:ascii="Times New Roman" w:eastAsia="Calibri" w:hAnsi="Times New Roman" w:cs="Times New Roman"/>
                <w:sz w:val="24"/>
                <w:szCs w:val="24"/>
              </w:rPr>
            </w:pPr>
            <w:r w:rsidRPr="009D67F0">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9D67F0">
              <w:rPr>
                <w:rFonts w:ascii="Times New Roman" w:eastAsia="Calibri" w:hAnsi="Times New Roman" w:cs="Times New Roman"/>
                <w:sz w:val="24"/>
                <w:szCs w:val="24"/>
              </w:rPr>
              <w:t>:</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Кодекс Российской Федерации об административных правонарушениях от 30 декабря 2001 г. № 195-ФЗ;</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 xml:space="preserve">Федеральный закон от 27 июля 2006 г. № 152-ФЗ «О персональных </w:t>
            </w:r>
            <w:r w:rsidRPr="009D67F0">
              <w:rPr>
                <w:rFonts w:ascii="Times New Roman" w:hAnsi="Times New Roman"/>
                <w:szCs w:val="24"/>
              </w:rPr>
              <w:lastRenderedPageBreak/>
              <w:t>данных»;</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Федеральный закон от 6 декабря 2011 г. № 402-ФЗ «О бухгалтерском учете»;</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20.05.13 № 183 (с учетом изменений, внесенных приказом Росстата от 30.06.2016 №310);</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29.12.2012 №668 (с учетом изменений, внесенных приказами Росстата от 01.08.2013 №299 и от 30.06.2016 №311);</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w:t>
            </w:r>
            <w:r w:rsidRPr="009D67F0">
              <w:rPr>
                <w:rFonts w:ascii="Times New Roman" w:hAnsi="Times New Roman"/>
                <w:szCs w:val="24"/>
              </w:rPr>
              <w:lastRenderedPageBreak/>
              <w:t>профсоюзным объединениям и объединениям работодателей, а также международным организациям", утвержденный приказом Росстата от 18.03.2008 № 61.</w:t>
            </w:r>
          </w:p>
          <w:p w:rsidR="00776EF1" w:rsidRPr="009D67F0" w:rsidRDefault="00776EF1" w:rsidP="00776EF1">
            <w:pPr>
              <w:keepLines/>
              <w:widowControl w:val="0"/>
              <w:tabs>
                <w:tab w:val="left" w:pos="175"/>
                <w:tab w:val="left" w:pos="317"/>
                <w:tab w:val="left" w:pos="1202"/>
                <w:tab w:val="left" w:pos="1560"/>
                <w:tab w:val="left" w:pos="7830"/>
              </w:tabs>
              <w:autoSpaceDE w:val="0"/>
              <w:autoSpaceDN w:val="0"/>
              <w:adjustRightInd w:val="0"/>
              <w:spacing w:after="0" w:line="240" w:lineRule="auto"/>
              <w:ind w:right="175"/>
              <w:jc w:val="both"/>
              <w:rPr>
                <w:rFonts w:ascii="Times New Roman" w:eastAsia="Times New Roman" w:hAnsi="Times New Roman" w:cs="Times New Roman"/>
                <w:sz w:val="24"/>
                <w:szCs w:val="24"/>
              </w:rPr>
            </w:pPr>
          </w:p>
        </w:tc>
      </w:tr>
      <w:tr w:rsidR="00BF31DD" w:rsidRPr="009D67F0" w:rsidTr="00F153E0">
        <w:trPr>
          <w:trHeight w:val="1861"/>
        </w:trPr>
        <w:tc>
          <w:tcPr>
            <w:tcW w:w="2411" w:type="dxa"/>
            <w:tcBorders>
              <w:top w:val="single" w:sz="4" w:space="0" w:color="auto"/>
              <w:left w:val="single" w:sz="4" w:space="0" w:color="auto"/>
              <w:bottom w:val="single" w:sz="4" w:space="0" w:color="auto"/>
              <w:right w:val="single" w:sz="4" w:space="0" w:color="auto"/>
            </w:tcBorders>
          </w:tcPr>
          <w:p w:rsidR="00BF31DD" w:rsidRPr="009D67F0" w:rsidRDefault="00BF31DD" w:rsidP="00F153E0">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BF31DD" w:rsidRPr="009D67F0" w:rsidRDefault="00BF31DD" w:rsidP="00F153E0">
            <w:pPr>
              <w:autoSpaceDE w:val="0"/>
              <w:autoSpaceDN w:val="0"/>
              <w:adjustRightInd w:val="0"/>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Иные профессиональные знания</w:t>
            </w:r>
          </w:p>
          <w:p w:rsidR="00BF31DD" w:rsidRPr="009D67F0" w:rsidRDefault="00BF31DD" w:rsidP="00F153E0">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A73EF8" w:rsidRPr="009D67F0" w:rsidRDefault="00A73EF8" w:rsidP="00A73EF8">
            <w:pPr>
              <w:spacing w:after="0" w:line="240" w:lineRule="atLeast"/>
              <w:ind w:firstLine="318"/>
              <w:jc w:val="both"/>
              <w:rPr>
                <w:rFonts w:ascii="Times New Roman" w:eastAsia="Calibri" w:hAnsi="Times New Roman" w:cs="Times New Roman"/>
                <w:sz w:val="24"/>
                <w:szCs w:val="24"/>
                <w:shd w:val="clear" w:color="auto" w:fill="FFFFFF"/>
              </w:rPr>
            </w:pPr>
            <w:r w:rsidRPr="009D67F0">
              <w:rPr>
                <w:rFonts w:ascii="Times New Roman" w:hAnsi="Times New Roman" w:cs="Times New Roman"/>
                <w:sz w:val="24"/>
                <w:szCs w:val="24"/>
              </w:rPr>
              <w:t xml:space="preserve">1) </w:t>
            </w:r>
            <w:r w:rsidRPr="009D67F0">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2) основные методологические документы по статистике;</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3) порядок формирования индексов цен, физических объемов;</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4) виды статистических наблюдений;</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5) порядок формирования статистической информации;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6) основы общей теории статистики;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7) понятия выборки, объема выборки;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8) виды выборок и порядок их формирования;</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9) основные принципы официального статистического учета;</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10) методология обработки статистической информации;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11) методы осуществления статистических расчетов;</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12) методы осуществления контроля качества;</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14) статистические пакеты прикладных программ;</w:t>
            </w:r>
          </w:p>
          <w:p w:rsidR="00BF31DD"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BF31DD" w:rsidRPr="009D67F0" w:rsidTr="00F153E0">
        <w:trPr>
          <w:trHeight w:val="2055"/>
        </w:trPr>
        <w:tc>
          <w:tcPr>
            <w:tcW w:w="241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F153E0">
            <w:pPr>
              <w:spacing w:after="0" w:line="240" w:lineRule="auto"/>
              <w:jc w:val="center"/>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применять статистические пакеты прикладных программ;</w:t>
            </w:r>
          </w:p>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работать с различными источниками статистической информации;</w:t>
            </w:r>
          </w:p>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оперативно принимать и реализовывать управленческие решения;</w:t>
            </w:r>
          </w:p>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вести деловые переговоры;</w:t>
            </w:r>
          </w:p>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своевременно выявлять и разрешать проблемные ситуации, приводящие к конфликту интересов;</w:t>
            </w:r>
          </w:p>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осуществлять стратегическое планирование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p w:rsidR="009D67F0" w:rsidRPr="009D67F0"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9D67F0">
              <w:rPr>
                <w:rFonts w:ascii="Times New Roman" w:hAnsi="Times New Roman" w:cs="Times New Roman"/>
                <w:sz w:val="24"/>
                <w:szCs w:val="24"/>
              </w:rPr>
              <w:t xml:space="preserve">планировать работу, контролировать, анализировать и прогнозировать последствия принимаемых решений. </w:t>
            </w:r>
          </w:p>
          <w:p w:rsidR="00BF31DD" w:rsidRPr="009D67F0" w:rsidRDefault="00BF31DD" w:rsidP="0049312F">
            <w:pPr>
              <w:tabs>
                <w:tab w:val="left" w:pos="1276"/>
              </w:tabs>
              <w:spacing w:after="0" w:line="240" w:lineRule="auto"/>
              <w:ind w:right="175" w:firstLine="595"/>
              <w:jc w:val="both"/>
              <w:rPr>
                <w:rFonts w:ascii="Times New Roman" w:eastAsia="Times New Roman" w:hAnsi="Times New Roman" w:cs="Times New Roman"/>
                <w:sz w:val="24"/>
                <w:szCs w:val="24"/>
              </w:rPr>
            </w:pPr>
          </w:p>
        </w:tc>
      </w:tr>
      <w:tr w:rsidR="00BF31DD" w:rsidRPr="009D67F0" w:rsidTr="00F153E0">
        <w:trPr>
          <w:trHeight w:val="1128"/>
        </w:trPr>
        <w:tc>
          <w:tcPr>
            <w:tcW w:w="241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F153E0">
            <w:pPr>
              <w:spacing w:after="0" w:line="240" w:lineRule="auto"/>
              <w:jc w:val="center"/>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9D67F0" w:rsidRPr="009D67F0" w:rsidRDefault="009D67F0" w:rsidP="001A5419">
            <w:pPr>
              <w:pStyle w:val="aa"/>
              <w:numPr>
                <w:ilvl w:val="0"/>
                <w:numId w:val="3"/>
              </w:numPr>
              <w:spacing w:after="0" w:line="240" w:lineRule="auto"/>
              <w:ind w:firstLine="459"/>
              <w:contextualSpacing w:val="0"/>
              <w:jc w:val="both"/>
              <w:rPr>
                <w:rFonts w:ascii="Times New Roman" w:hAnsi="Times New Roman" w:cs="Times New Roman"/>
                <w:sz w:val="24"/>
                <w:szCs w:val="24"/>
              </w:rPr>
            </w:pPr>
            <w:r w:rsidRPr="009D67F0">
              <w:rPr>
                <w:rFonts w:ascii="Times New Roman" w:hAnsi="Times New Roman" w:cs="Times New Roman"/>
                <w:sz w:val="24"/>
                <w:szCs w:val="24"/>
              </w:rPr>
              <w:t>понятие нормы права, нормативного правового акта, правоотношений и их признаки;</w:t>
            </w:r>
          </w:p>
          <w:p w:rsidR="009D67F0" w:rsidRPr="009D67F0" w:rsidRDefault="009D67F0" w:rsidP="001A5419">
            <w:pPr>
              <w:pStyle w:val="aa"/>
              <w:numPr>
                <w:ilvl w:val="0"/>
                <w:numId w:val="3"/>
              </w:numPr>
              <w:spacing w:after="0" w:line="240" w:lineRule="auto"/>
              <w:ind w:firstLine="459"/>
              <w:contextualSpacing w:val="0"/>
              <w:jc w:val="both"/>
              <w:rPr>
                <w:rFonts w:ascii="Times New Roman" w:hAnsi="Times New Roman" w:cs="Times New Roman"/>
                <w:sz w:val="24"/>
                <w:szCs w:val="24"/>
              </w:rPr>
            </w:pPr>
            <w:r w:rsidRPr="009D67F0">
              <w:rPr>
                <w:rFonts w:ascii="Times New Roman" w:hAnsi="Times New Roman" w:cs="Times New Roman"/>
                <w:sz w:val="24"/>
                <w:szCs w:val="24"/>
              </w:rPr>
              <w:t>понятие проекта нормативного правового акта, инструменты и этапы его разработки;</w:t>
            </w:r>
          </w:p>
          <w:p w:rsidR="009D67F0" w:rsidRPr="009D67F0" w:rsidRDefault="009D67F0" w:rsidP="001A5419">
            <w:pPr>
              <w:pStyle w:val="aa"/>
              <w:numPr>
                <w:ilvl w:val="0"/>
                <w:numId w:val="3"/>
              </w:numPr>
              <w:spacing w:after="0" w:line="240" w:lineRule="auto"/>
              <w:ind w:firstLine="459"/>
              <w:contextualSpacing w:val="0"/>
              <w:jc w:val="both"/>
              <w:rPr>
                <w:rFonts w:ascii="Times New Roman" w:hAnsi="Times New Roman" w:cs="Times New Roman"/>
                <w:sz w:val="24"/>
                <w:szCs w:val="24"/>
              </w:rPr>
            </w:pPr>
            <w:r w:rsidRPr="009D67F0">
              <w:rPr>
                <w:rFonts w:ascii="Times New Roman" w:hAnsi="Times New Roman" w:cs="Times New Roman"/>
                <w:sz w:val="24"/>
                <w:szCs w:val="24"/>
              </w:rPr>
              <w:t>понятие формы федерального статистического наблюдения;</w:t>
            </w:r>
          </w:p>
          <w:p w:rsidR="00BF31DD" w:rsidRPr="009D67F0" w:rsidRDefault="009D67F0" w:rsidP="001A5419">
            <w:pPr>
              <w:pStyle w:val="aa"/>
              <w:numPr>
                <w:ilvl w:val="0"/>
                <w:numId w:val="3"/>
              </w:numPr>
              <w:spacing w:after="0" w:line="240" w:lineRule="auto"/>
              <w:ind w:firstLine="459"/>
              <w:contextualSpacing w:val="0"/>
              <w:jc w:val="both"/>
              <w:rPr>
                <w:rFonts w:ascii="Times New Roman" w:hAnsi="Times New Roman" w:cs="Times New Roman"/>
                <w:sz w:val="24"/>
                <w:szCs w:val="24"/>
              </w:rPr>
            </w:pPr>
            <w:r w:rsidRPr="009D67F0">
              <w:rPr>
                <w:rFonts w:ascii="Times New Roman" w:hAnsi="Times New Roman" w:cs="Times New Roman"/>
                <w:sz w:val="24"/>
                <w:szCs w:val="24"/>
              </w:rPr>
              <w:t>понятие экономического описания задачи по сбору и обработке персональных данных.</w:t>
            </w:r>
          </w:p>
        </w:tc>
      </w:tr>
      <w:tr w:rsidR="00BF31DD" w:rsidRPr="009D67F0" w:rsidTr="00F153E0">
        <w:trPr>
          <w:trHeight w:val="618"/>
        </w:trPr>
        <w:tc>
          <w:tcPr>
            <w:tcW w:w="241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F153E0">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9D67F0" w:rsidRPr="009D67F0"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9D67F0">
              <w:rPr>
                <w:rFonts w:ascii="Times New Roman" w:hAnsi="Times New Roman" w:cs="Times New Roman"/>
                <w:sz w:val="24"/>
                <w:szCs w:val="24"/>
              </w:rPr>
              <w:t>разработка, рассмотрение и согласование проектов локальных правовых актов и других документов;</w:t>
            </w:r>
          </w:p>
          <w:p w:rsidR="009D67F0" w:rsidRPr="009D67F0"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9D67F0">
              <w:rPr>
                <w:rFonts w:ascii="Times New Roman" w:hAnsi="Times New Roman" w:cs="Times New Roman"/>
                <w:sz w:val="24"/>
                <w:szCs w:val="24"/>
              </w:rPr>
              <w:t>подготовка официальных отзывов на проекты локальных правовых актов;</w:t>
            </w:r>
          </w:p>
          <w:p w:rsidR="009D67F0" w:rsidRPr="009D67F0"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9D67F0">
              <w:rPr>
                <w:rFonts w:ascii="Times New Roman" w:hAnsi="Times New Roman" w:cs="Times New Roman"/>
                <w:sz w:val="24"/>
                <w:szCs w:val="24"/>
              </w:rPr>
              <w:t>умение контролировать качество и согласованность полученных результатов;</w:t>
            </w:r>
          </w:p>
          <w:p w:rsidR="009D67F0" w:rsidRPr="009D67F0"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9D67F0">
              <w:rPr>
                <w:rFonts w:ascii="Times New Roman" w:hAnsi="Times New Roman" w:cs="Times New Roman"/>
                <w:sz w:val="24"/>
                <w:szCs w:val="24"/>
              </w:rPr>
              <w:t>организация и нормирование труда;</w:t>
            </w:r>
          </w:p>
          <w:p w:rsidR="009D67F0" w:rsidRPr="009D67F0"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9D67F0">
              <w:rPr>
                <w:rFonts w:ascii="Times New Roman" w:hAnsi="Times New Roman" w:cs="Times New Roman"/>
                <w:sz w:val="24"/>
                <w:szCs w:val="24"/>
              </w:rPr>
              <w:lastRenderedPageBreak/>
              <w:t>пользование современной оргтехникой и программными продуктами, работа с внутренними и периферийными устройствами компьютера;</w:t>
            </w:r>
          </w:p>
          <w:p w:rsidR="009D67F0" w:rsidRPr="009D67F0"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9D67F0">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BF31DD" w:rsidRPr="009D67F0"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9D67F0">
              <w:rPr>
                <w:rFonts w:ascii="Times New Roman" w:hAnsi="Times New Roman" w:cs="Times New Roman"/>
                <w:sz w:val="24"/>
                <w:szCs w:val="24"/>
              </w:rPr>
              <w:t>работа с базами данных.</w:t>
            </w:r>
          </w:p>
        </w:tc>
      </w:tr>
      <w:tr w:rsidR="00BF31DD" w:rsidRPr="009D67F0" w:rsidTr="00F153E0">
        <w:trPr>
          <w:trHeight w:val="618"/>
        </w:trPr>
        <w:tc>
          <w:tcPr>
            <w:tcW w:w="2411" w:type="dxa"/>
            <w:tcBorders>
              <w:top w:val="single" w:sz="4" w:space="0" w:color="auto"/>
              <w:left w:val="single" w:sz="4" w:space="0" w:color="auto"/>
              <w:bottom w:val="single" w:sz="4" w:space="0" w:color="auto"/>
              <w:right w:val="single" w:sz="4" w:space="0" w:color="auto"/>
            </w:tcBorders>
          </w:tcPr>
          <w:p w:rsidR="00BF31DD" w:rsidRPr="009D67F0" w:rsidRDefault="00BF31DD" w:rsidP="00F153E0">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lastRenderedPageBreak/>
              <w:t>Ответственность за неисполнение</w:t>
            </w:r>
          </w:p>
          <w:p w:rsidR="00BF31DD" w:rsidRPr="009D67F0" w:rsidRDefault="00BF31DD" w:rsidP="00F153E0">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F31DD" w:rsidRPr="009D67F0" w:rsidRDefault="00BF31DD" w:rsidP="009D67F0">
            <w:pPr>
              <w:widowControl w:val="0"/>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BF31DD" w:rsidRPr="009D67F0" w:rsidRDefault="00BF31DD" w:rsidP="009D67F0">
            <w:pPr>
              <w:widowControl w:val="0"/>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F31DD" w:rsidRPr="009D67F0" w:rsidRDefault="00BF31DD" w:rsidP="009D67F0">
            <w:pPr>
              <w:widowControl w:val="0"/>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BF31DD" w:rsidRPr="009D67F0" w:rsidRDefault="00BF31DD" w:rsidP="0049312F">
            <w:pPr>
              <w:tabs>
                <w:tab w:val="left" w:pos="1134"/>
              </w:tabs>
              <w:spacing w:after="0" w:line="240" w:lineRule="auto"/>
              <w:ind w:right="175"/>
              <w:contextualSpacing/>
              <w:jc w:val="both"/>
              <w:rPr>
                <w:rFonts w:ascii="Times New Roman" w:hAnsi="Times New Roman" w:cs="Times New Roman"/>
                <w:sz w:val="24"/>
                <w:szCs w:val="24"/>
              </w:rPr>
            </w:pPr>
          </w:p>
        </w:tc>
      </w:tr>
    </w:tbl>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F370C5" w:rsidRPr="00657B88" w:rsidRDefault="00C20C0F" w:rsidP="00C20C0F">
      <w:pPr>
        <w:spacing w:after="0" w:line="240" w:lineRule="auto"/>
        <w:ind w:firstLine="709"/>
        <w:jc w:val="right"/>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br w:type="page"/>
      </w:r>
    </w:p>
    <w:p w:rsidR="00776EF1" w:rsidRPr="00AB21DB" w:rsidRDefault="00776EF1" w:rsidP="00776EF1">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85125B" w:rsidRPr="00AB21DB" w:rsidRDefault="0085125B" w:rsidP="0085125B">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85125B" w:rsidRPr="00AB21DB" w:rsidRDefault="0085125B" w:rsidP="0085125B">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85125B" w:rsidRPr="00AB21DB" w:rsidRDefault="0085125B" w:rsidP="00482CE2">
      <w:pPr>
        <w:spacing w:after="0" w:line="240" w:lineRule="auto"/>
        <w:ind w:left="-851" w:firstLine="720"/>
        <w:jc w:val="center"/>
        <w:rPr>
          <w:rFonts w:ascii="Times New Roman" w:eastAsia="Times New Roman" w:hAnsi="Times New Roman" w:cs="Times New Roman"/>
          <w:b/>
          <w:sz w:val="24"/>
          <w:szCs w:val="24"/>
          <w:u w:val="single"/>
          <w:lang w:eastAsia="ru-RU"/>
        </w:rPr>
      </w:pPr>
    </w:p>
    <w:p w:rsidR="0085125B" w:rsidRPr="0085125B" w:rsidRDefault="0085125B" w:rsidP="00482CE2">
      <w:pPr>
        <w:pStyle w:val="ad"/>
        <w:tabs>
          <w:tab w:val="clear" w:pos="426"/>
          <w:tab w:val="left" w:pos="0"/>
          <w:tab w:val="left" w:pos="709"/>
        </w:tabs>
        <w:ind w:left="-851" w:right="-143" w:hanging="567"/>
        <w:jc w:val="center"/>
        <w:rPr>
          <w:b w:val="0"/>
          <w:bCs/>
          <w:u w:val="single"/>
          <w:lang w:val="ru-RU"/>
        </w:rPr>
      </w:pPr>
      <w:r w:rsidRPr="0085125B">
        <w:rPr>
          <w:b w:val="0"/>
          <w:u w:val="single"/>
        </w:rPr>
        <w:t xml:space="preserve">-  ведущего  специалиста-эксперта отдела статистики </w:t>
      </w:r>
      <w:r w:rsidRPr="0085125B">
        <w:rPr>
          <w:b w:val="0"/>
          <w:u w:val="single"/>
          <w:lang w:val="ru-RU"/>
        </w:rPr>
        <w:t>населения и здравоохранения</w:t>
      </w:r>
    </w:p>
    <w:p w:rsidR="0085125B" w:rsidRPr="0085125B" w:rsidRDefault="0085125B" w:rsidP="00482CE2">
      <w:pPr>
        <w:spacing w:after="0" w:line="240" w:lineRule="auto"/>
        <w:ind w:left="-851" w:right="-1"/>
        <w:jc w:val="center"/>
        <w:rPr>
          <w:rFonts w:ascii="Times New Roman" w:hAnsi="Times New Roman" w:cs="Times New Roman"/>
          <w:sz w:val="24"/>
          <w:szCs w:val="24"/>
          <w:u w:val="single"/>
        </w:rPr>
      </w:pPr>
    </w:p>
    <w:p w:rsidR="0085125B" w:rsidRPr="009D67F0" w:rsidRDefault="0085125B" w:rsidP="00482CE2">
      <w:pPr>
        <w:spacing w:after="0" w:line="240" w:lineRule="auto"/>
        <w:ind w:left="-851" w:firstLine="709"/>
        <w:jc w:val="center"/>
        <w:rPr>
          <w:rFonts w:ascii="Times New Roman" w:eastAsia="Times New Roman" w:hAnsi="Times New Roman" w:cs="Times New Roman"/>
          <w:sz w:val="24"/>
          <w:szCs w:val="24"/>
          <w:lang w:eastAsia="ru-RU"/>
        </w:rPr>
      </w:pPr>
      <w:r w:rsidRPr="009D67F0">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E85D08" w:rsidRPr="00657B88" w:rsidRDefault="00E85D08" w:rsidP="00E85D08">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E85D08" w:rsidRPr="00657B88" w:rsidTr="00101EA2">
        <w:trPr>
          <w:trHeight w:val="1136"/>
        </w:trPr>
        <w:tc>
          <w:tcPr>
            <w:tcW w:w="241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E85D08" w:rsidRPr="00657B88" w:rsidRDefault="00E85D08" w:rsidP="00101EA2">
            <w:pPr>
              <w:spacing w:after="0" w:line="240" w:lineRule="auto"/>
              <w:jc w:val="center"/>
              <w:rPr>
                <w:rFonts w:ascii="Times New Roman" w:eastAsia="Times New Roman" w:hAnsi="Times New Roman" w:cs="Times New Roman"/>
                <w:sz w:val="24"/>
                <w:szCs w:val="24"/>
              </w:rPr>
            </w:pPr>
          </w:p>
          <w:p w:rsidR="00E85D08" w:rsidRPr="00657B88" w:rsidRDefault="00E85D08" w:rsidP="00101EA2">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Базовые знания</w:t>
            </w:r>
            <w:r w:rsidRPr="00657B88">
              <w:rPr>
                <w:rFonts w:ascii="Times New Roman" w:eastAsia="Times New Roman" w:hAnsi="Times New Roman" w:cs="Times New Roman"/>
                <w:sz w:val="24"/>
                <w:szCs w:val="24"/>
              </w:rPr>
              <w:t>:</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знание государственного языка Российской Федерации (русского языка);</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знание основ:</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Конституции Российской Федерации;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Общие умения</w:t>
            </w:r>
            <w:r w:rsidRPr="00657B88">
              <w:rPr>
                <w:rFonts w:ascii="Times New Roman" w:eastAsia="Times New Roman" w:hAnsi="Times New Roman" w:cs="Times New Roman"/>
                <w:sz w:val="24"/>
                <w:szCs w:val="24"/>
              </w:rPr>
              <w:t>:</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Управленческие умения:</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E85D08" w:rsidRPr="00657B88" w:rsidTr="00101EA2">
        <w:trPr>
          <w:trHeight w:val="570"/>
        </w:trPr>
        <w:tc>
          <w:tcPr>
            <w:tcW w:w="241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Профессионально-функциональные квалификационные требования</w:t>
            </w:r>
          </w:p>
          <w:p w:rsidR="00E85D08" w:rsidRPr="00657B88" w:rsidRDefault="00E85D08" w:rsidP="00101EA2">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pacing w:after="0" w:line="240" w:lineRule="auto"/>
              <w:ind w:firstLine="601"/>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E85D08" w:rsidRPr="00657B88" w:rsidTr="00101EA2">
        <w:trPr>
          <w:trHeight w:val="1550"/>
        </w:trPr>
        <w:tc>
          <w:tcPr>
            <w:tcW w:w="2411" w:type="dxa"/>
            <w:tcBorders>
              <w:top w:val="single" w:sz="4" w:space="0" w:color="auto"/>
              <w:left w:val="single" w:sz="4" w:space="0" w:color="auto"/>
              <w:bottom w:val="single" w:sz="4" w:space="0" w:color="auto"/>
              <w:right w:val="single" w:sz="4" w:space="0" w:color="auto"/>
            </w:tcBorders>
            <w:hideMark/>
          </w:tcPr>
          <w:p w:rsidR="00E85D08" w:rsidRPr="000F0C17" w:rsidRDefault="00E85D08" w:rsidP="00101EA2">
            <w:pPr>
              <w:spacing w:after="0" w:line="240" w:lineRule="auto"/>
              <w:jc w:val="center"/>
              <w:rPr>
                <w:rFonts w:ascii="Times New Roman" w:eastAsia="Times New Roman" w:hAnsi="Times New Roman" w:cs="Times New Roman"/>
                <w:sz w:val="24"/>
                <w:szCs w:val="24"/>
              </w:rPr>
            </w:pPr>
            <w:r w:rsidRPr="000F0C17">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E85D08" w:rsidRPr="000F0C17" w:rsidRDefault="00E85D08" w:rsidP="00101EA2">
            <w:pPr>
              <w:tabs>
                <w:tab w:val="left" w:pos="459"/>
                <w:tab w:val="left" w:pos="567"/>
                <w:tab w:val="left" w:pos="1134"/>
              </w:tabs>
              <w:spacing w:after="0" w:line="240" w:lineRule="auto"/>
              <w:ind w:left="57"/>
              <w:jc w:val="both"/>
              <w:rPr>
                <w:rFonts w:ascii="Times New Roman" w:eastAsia="Calibri" w:hAnsi="Times New Roman" w:cs="Times New Roman"/>
                <w:sz w:val="24"/>
                <w:szCs w:val="24"/>
              </w:rPr>
            </w:pPr>
            <w:r w:rsidRPr="000F0C17">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F0C17">
              <w:rPr>
                <w:rFonts w:ascii="Times New Roman" w:eastAsia="Calibri" w:hAnsi="Times New Roman" w:cs="Times New Roman"/>
                <w:sz w:val="24"/>
                <w:szCs w:val="24"/>
              </w:rPr>
              <w:t>:</w:t>
            </w:r>
          </w:p>
          <w:p w:rsidR="00E85D08" w:rsidRPr="000F0C17" w:rsidRDefault="00E85D08" w:rsidP="001A5419">
            <w:pPr>
              <w:pStyle w:val="aa"/>
              <w:numPr>
                <w:ilvl w:val="0"/>
                <w:numId w:val="7"/>
              </w:numPr>
              <w:tabs>
                <w:tab w:val="left" w:pos="175"/>
                <w:tab w:val="left" w:pos="317"/>
                <w:tab w:val="left" w:pos="1134"/>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E85D08" w:rsidRPr="000F0C17" w:rsidRDefault="00E85D08" w:rsidP="001A5419">
            <w:pPr>
              <w:pStyle w:val="aa"/>
              <w:numPr>
                <w:ilvl w:val="0"/>
                <w:numId w:val="7"/>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E85D08" w:rsidRPr="000F0C17" w:rsidRDefault="00E85D08" w:rsidP="001A5419">
            <w:pPr>
              <w:pStyle w:val="aa"/>
              <w:numPr>
                <w:ilvl w:val="0"/>
                <w:numId w:val="7"/>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85D08" w:rsidRPr="000F0C17" w:rsidRDefault="00E85D08" w:rsidP="001A5419">
            <w:pPr>
              <w:pStyle w:val="aa"/>
              <w:numPr>
                <w:ilvl w:val="0"/>
                <w:numId w:val="7"/>
              </w:numPr>
              <w:tabs>
                <w:tab w:val="left" w:pos="175"/>
                <w:tab w:val="left" w:pos="317"/>
                <w:tab w:val="left" w:pos="1276"/>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color w:val="000000"/>
                <w:sz w:val="24"/>
                <w:szCs w:val="24"/>
              </w:rPr>
              <w:t>Федеральный закон от 27 июля 2006 г. № 152-ФЗ «О персональных данных»;</w:t>
            </w:r>
          </w:p>
          <w:p w:rsidR="00E85D08" w:rsidRPr="000F0C17" w:rsidRDefault="00E85D08" w:rsidP="001A5419">
            <w:pPr>
              <w:pStyle w:val="aa"/>
              <w:keepLines/>
              <w:widowControl w:val="0"/>
              <w:numPr>
                <w:ilvl w:val="0"/>
                <w:numId w:val="7"/>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Федеральный закон от 6 декабря 2011 г. № 402-ФЗ «О бухгалтерском учете»;</w:t>
            </w:r>
          </w:p>
          <w:p w:rsidR="00E85D08" w:rsidRPr="000F0C17" w:rsidRDefault="00E85D08" w:rsidP="001A5419">
            <w:pPr>
              <w:pStyle w:val="aa"/>
              <w:keepLines/>
              <w:widowControl w:val="0"/>
              <w:numPr>
                <w:ilvl w:val="0"/>
                <w:numId w:val="7"/>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lastRenderedPageBreak/>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E85D08" w:rsidRPr="000F0C17" w:rsidRDefault="00E85D08" w:rsidP="001A5419">
            <w:pPr>
              <w:pStyle w:val="aa"/>
              <w:keepLines/>
              <w:widowControl w:val="0"/>
              <w:numPr>
                <w:ilvl w:val="0"/>
                <w:numId w:val="7"/>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E85D08" w:rsidRPr="000F0C17" w:rsidRDefault="00E85D08" w:rsidP="001A5419">
            <w:pPr>
              <w:pStyle w:val="aa"/>
              <w:keepLines/>
              <w:widowControl w:val="0"/>
              <w:numPr>
                <w:ilvl w:val="0"/>
                <w:numId w:val="7"/>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E85D08" w:rsidRPr="000F0C17" w:rsidRDefault="00E85D08" w:rsidP="001A5419">
            <w:pPr>
              <w:pStyle w:val="aa"/>
              <w:keepLines/>
              <w:widowControl w:val="0"/>
              <w:numPr>
                <w:ilvl w:val="0"/>
                <w:numId w:val="7"/>
              </w:numPr>
              <w:tabs>
                <w:tab w:val="left" w:pos="175"/>
                <w:tab w:val="left" w:pos="317"/>
                <w:tab w:val="left" w:pos="1134"/>
                <w:tab w:val="left" w:pos="1202"/>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85D08" w:rsidRPr="000F0C17" w:rsidRDefault="00E85D08" w:rsidP="001A5419">
            <w:pPr>
              <w:pStyle w:val="aa"/>
              <w:keepLines/>
              <w:widowControl w:val="0"/>
              <w:numPr>
                <w:ilvl w:val="0"/>
                <w:numId w:val="7"/>
              </w:numPr>
              <w:tabs>
                <w:tab w:val="left" w:pos="175"/>
                <w:tab w:val="left" w:pos="317"/>
                <w:tab w:val="left" w:pos="1134"/>
                <w:tab w:val="left" w:pos="1202"/>
                <w:tab w:val="left" w:pos="1985"/>
                <w:tab w:val="left" w:pos="7830"/>
              </w:tabs>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E85D08" w:rsidRPr="000F0C17" w:rsidRDefault="00E85D08" w:rsidP="001A5419">
            <w:pPr>
              <w:pStyle w:val="aa"/>
              <w:keepLines/>
              <w:widowControl w:val="0"/>
              <w:numPr>
                <w:ilvl w:val="0"/>
                <w:numId w:val="7"/>
              </w:numPr>
              <w:tabs>
                <w:tab w:val="left" w:pos="175"/>
                <w:tab w:val="left" w:pos="317"/>
                <w:tab w:val="left" w:pos="1202"/>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E85D08" w:rsidRPr="000F0C17" w:rsidRDefault="00E85D08" w:rsidP="001A5419">
            <w:pPr>
              <w:pStyle w:val="aa"/>
              <w:keepLines/>
              <w:widowControl w:val="0"/>
              <w:numPr>
                <w:ilvl w:val="0"/>
                <w:numId w:val="7"/>
              </w:numPr>
              <w:tabs>
                <w:tab w:val="left" w:pos="175"/>
                <w:tab w:val="left" w:pos="317"/>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E85D08" w:rsidRPr="000F0C17" w:rsidRDefault="00E85D08" w:rsidP="001A5419">
            <w:pPr>
              <w:pStyle w:val="aa"/>
              <w:numPr>
                <w:ilvl w:val="0"/>
                <w:numId w:val="7"/>
              </w:numPr>
              <w:tabs>
                <w:tab w:val="left" w:pos="175"/>
                <w:tab w:val="left" w:pos="317"/>
                <w:tab w:val="left" w:pos="1276"/>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E85D08" w:rsidRPr="000F0C17" w:rsidRDefault="00E85D08" w:rsidP="001A5419">
            <w:pPr>
              <w:pStyle w:val="aa"/>
              <w:keepLines/>
              <w:widowControl w:val="0"/>
              <w:numPr>
                <w:ilvl w:val="0"/>
                <w:numId w:val="7"/>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E85D08" w:rsidRPr="000F0C17" w:rsidRDefault="00E85D08" w:rsidP="001A5419">
            <w:pPr>
              <w:pStyle w:val="aa"/>
              <w:keepLines/>
              <w:widowControl w:val="0"/>
              <w:numPr>
                <w:ilvl w:val="0"/>
                <w:numId w:val="7"/>
              </w:numPr>
              <w:tabs>
                <w:tab w:val="left" w:pos="175"/>
                <w:tab w:val="left" w:pos="317"/>
                <w:tab w:val="left" w:pos="1202"/>
                <w:tab w:val="left" w:pos="1560"/>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E85D08" w:rsidRPr="000F0C17" w:rsidRDefault="00E85D08" w:rsidP="001A5419">
            <w:pPr>
              <w:pStyle w:val="aa"/>
              <w:keepLines/>
              <w:widowControl w:val="0"/>
              <w:numPr>
                <w:ilvl w:val="0"/>
                <w:numId w:val="7"/>
              </w:numPr>
              <w:tabs>
                <w:tab w:val="left" w:pos="175"/>
                <w:tab w:val="left" w:pos="317"/>
                <w:tab w:val="left" w:pos="1202"/>
                <w:tab w:val="left" w:pos="1560"/>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p>
        </w:tc>
      </w:tr>
      <w:tr w:rsidR="00E85D08" w:rsidRPr="00657B88" w:rsidTr="00101EA2">
        <w:trPr>
          <w:trHeight w:val="1861"/>
        </w:trPr>
        <w:tc>
          <w:tcPr>
            <w:tcW w:w="241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E85D08" w:rsidRPr="00657B88" w:rsidRDefault="00E85D08" w:rsidP="00101EA2">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Иные профессиональные знания</w:t>
            </w:r>
          </w:p>
          <w:p w:rsidR="00E85D08" w:rsidRPr="00657B88" w:rsidRDefault="00E85D08" w:rsidP="00101EA2">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статистических наблюдений;</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порядок формирования статистической информации;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основы общей теории статистики;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принципы официального статистического учета;</w:t>
            </w:r>
          </w:p>
          <w:p w:rsidR="00E85D08" w:rsidRPr="00657B88" w:rsidRDefault="00E85D08" w:rsidP="001A5419">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методология обработки статистической информации;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методы осуществления статистических расчетов;</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статистические пакеты прикладных программ;</w:t>
            </w:r>
          </w:p>
          <w:p w:rsidR="00E85D08" w:rsidRPr="00657B88" w:rsidRDefault="00E85D08" w:rsidP="001A5419">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и конфиденциальности первичных статистических данных;</w:t>
            </w:r>
          </w:p>
          <w:p w:rsidR="00E85D08" w:rsidRPr="00657B88" w:rsidRDefault="00E85D08" w:rsidP="001A5419">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методика осуществления контроля качества и полноты собираемой информации;</w:t>
            </w:r>
          </w:p>
          <w:p w:rsidR="00E85D08" w:rsidRPr="00657B88" w:rsidRDefault="00E85D08" w:rsidP="001A5419">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методики осуществления контроля качества;</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понятия  выборки, объем выборки;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выборок и порядок их формирования.</w:t>
            </w:r>
          </w:p>
        </w:tc>
      </w:tr>
      <w:tr w:rsidR="00E85D08" w:rsidRPr="00657B88" w:rsidTr="00101EA2">
        <w:trPr>
          <w:trHeight w:val="2055"/>
        </w:trPr>
        <w:tc>
          <w:tcPr>
            <w:tcW w:w="241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482CE2">
            <w:pPr>
              <w:widowControl w:val="0"/>
              <w:tabs>
                <w:tab w:val="left" w:pos="1276"/>
              </w:tabs>
              <w:autoSpaceDE w:val="0"/>
              <w:autoSpaceDN w:val="0"/>
              <w:adjustRightInd w:val="0"/>
              <w:spacing w:after="0" w:line="240" w:lineRule="auto"/>
              <w:ind w:firstLine="45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применять статистические пакеты прикладных программ;</w:t>
            </w:r>
          </w:p>
          <w:p w:rsidR="00E85D08" w:rsidRPr="00657B88" w:rsidRDefault="00E85D08" w:rsidP="00482CE2">
            <w:pPr>
              <w:widowControl w:val="0"/>
              <w:tabs>
                <w:tab w:val="left" w:pos="1276"/>
              </w:tabs>
              <w:autoSpaceDE w:val="0"/>
              <w:autoSpaceDN w:val="0"/>
              <w:adjustRightInd w:val="0"/>
              <w:spacing w:after="0" w:line="240" w:lineRule="auto"/>
              <w:ind w:firstLine="45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E85D08" w:rsidRPr="00657B88" w:rsidRDefault="00E85D08" w:rsidP="00482CE2">
            <w:pPr>
              <w:widowControl w:val="0"/>
              <w:tabs>
                <w:tab w:val="left" w:pos="1276"/>
              </w:tabs>
              <w:autoSpaceDE w:val="0"/>
              <w:autoSpaceDN w:val="0"/>
              <w:adjustRightInd w:val="0"/>
              <w:spacing w:after="0" w:line="240" w:lineRule="auto"/>
              <w:ind w:firstLine="45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E85D08" w:rsidRPr="00657B88" w:rsidRDefault="00E85D08" w:rsidP="00482CE2">
            <w:pPr>
              <w:tabs>
                <w:tab w:val="left" w:pos="1276"/>
              </w:tabs>
              <w:spacing w:after="0" w:line="240" w:lineRule="auto"/>
              <w:ind w:firstLine="45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4) работать с различными источниками статистической информации.</w:t>
            </w:r>
          </w:p>
        </w:tc>
      </w:tr>
      <w:tr w:rsidR="00E85D08" w:rsidRPr="00657B88" w:rsidTr="00101EA2">
        <w:trPr>
          <w:trHeight w:val="1128"/>
        </w:trPr>
        <w:tc>
          <w:tcPr>
            <w:tcW w:w="241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85D08" w:rsidRPr="00A71AFC" w:rsidRDefault="00E85D08" w:rsidP="001A5419">
            <w:pPr>
              <w:pStyle w:val="aa"/>
              <w:numPr>
                <w:ilvl w:val="0"/>
                <w:numId w:val="8"/>
              </w:numPr>
              <w:tabs>
                <w:tab w:val="left" w:pos="884"/>
              </w:tabs>
              <w:spacing w:after="0" w:line="240" w:lineRule="auto"/>
              <w:ind w:left="459" w:firstLine="0"/>
              <w:jc w:val="both"/>
              <w:rPr>
                <w:rFonts w:ascii="Times New Roman" w:hAnsi="Times New Roman" w:cs="Times New Roman"/>
                <w:sz w:val="24"/>
                <w:szCs w:val="24"/>
              </w:rPr>
            </w:pPr>
            <w:r w:rsidRPr="00A71AFC">
              <w:rPr>
                <w:rFonts w:ascii="Times New Roman" w:hAnsi="Times New Roman" w:cs="Times New Roman"/>
                <w:sz w:val="24"/>
                <w:szCs w:val="24"/>
              </w:rPr>
              <w:t>понятие: форма федерального статистического наблюдения;</w:t>
            </w:r>
          </w:p>
          <w:p w:rsidR="00E85D08" w:rsidRPr="00A71AFC" w:rsidRDefault="00E85D08" w:rsidP="001A5419">
            <w:pPr>
              <w:pStyle w:val="aa"/>
              <w:numPr>
                <w:ilvl w:val="0"/>
                <w:numId w:val="8"/>
              </w:numPr>
              <w:tabs>
                <w:tab w:val="left" w:pos="884"/>
              </w:tabs>
              <w:spacing w:after="0" w:line="240" w:lineRule="auto"/>
              <w:ind w:left="459" w:firstLine="0"/>
              <w:jc w:val="both"/>
              <w:rPr>
                <w:rFonts w:ascii="Times New Roman" w:hAnsi="Times New Roman" w:cs="Times New Roman"/>
                <w:sz w:val="24"/>
                <w:szCs w:val="24"/>
              </w:rPr>
            </w:pPr>
            <w:r w:rsidRPr="00A71AFC">
              <w:rPr>
                <w:rFonts w:ascii="Times New Roman" w:hAnsi="Times New Roman" w:cs="Times New Roman"/>
                <w:sz w:val="24"/>
                <w:szCs w:val="24"/>
              </w:rPr>
              <w:t>понятие: экономическое описание задачи по сбору и обработке статистических данных;</w:t>
            </w:r>
          </w:p>
          <w:p w:rsidR="00E85D08" w:rsidRPr="00A71AFC" w:rsidRDefault="00E85D08" w:rsidP="001A5419">
            <w:pPr>
              <w:pStyle w:val="aa"/>
              <w:numPr>
                <w:ilvl w:val="0"/>
                <w:numId w:val="8"/>
              </w:numPr>
              <w:tabs>
                <w:tab w:val="left" w:pos="884"/>
              </w:tabs>
              <w:spacing w:after="0" w:line="240" w:lineRule="auto"/>
              <w:ind w:left="459" w:firstLine="0"/>
              <w:jc w:val="both"/>
              <w:rPr>
                <w:rFonts w:ascii="Times New Roman" w:hAnsi="Times New Roman" w:cs="Times New Roman"/>
                <w:sz w:val="24"/>
                <w:szCs w:val="24"/>
              </w:rPr>
            </w:pPr>
            <w:r w:rsidRPr="00A71AFC">
              <w:rPr>
                <w:rFonts w:ascii="Times New Roman" w:hAnsi="Times New Roman" w:cs="Times New Roman"/>
                <w:sz w:val="24"/>
                <w:szCs w:val="24"/>
              </w:rPr>
              <w:t>порядок (принципы) формирования итогов федеральных статистических наблюдений;</w:t>
            </w:r>
          </w:p>
          <w:p w:rsidR="00E85D08" w:rsidRPr="00A71AFC" w:rsidRDefault="00E85D08" w:rsidP="001A5419">
            <w:pPr>
              <w:pStyle w:val="aa"/>
              <w:numPr>
                <w:ilvl w:val="0"/>
                <w:numId w:val="8"/>
              </w:numPr>
              <w:tabs>
                <w:tab w:val="left" w:pos="884"/>
              </w:tabs>
              <w:spacing w:after="0" w:line="240" w:lineRule="auto"/>
              <w:ind w:left="459" w:firstLine="0"/>
              <w:jc w:val="both"/>
              <w:rPr>
                <w:rFonts w:ascii="Times New Roman" w:hAnsi="Times New Roman" w:cs="Times New Roman"/>
                <w:sz w:val="24"/>
                <w:szCs w:val="24"/>
              </w:rPr>
            </w:pPr>
            <w:r w:rsidRPr="00A71AFC">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E85D08" w:rsidRPr="00657B88" w:rsidTr="00101EA2">
        <w:trPr>
          <w:trHeight w:val="618"/>
        </w:trPr>
        <w:tc>
          <w:tcPr>
            <w:tcW w:w="241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контроль качество и согласованность полученных результатов;</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базами данных;</w:t>
            </w:r>
          </w:p>
          <w:p w:rsidR="00E85D08" w:rsidRPr="00657B88" w:rsidRDefault="00E85D08" w:rsidP="001A5419">
            <w:pPr>
              <w:numPr>
                <w:ilvl w:val="0"/>
                <w:numId w:val="9"/>
              </w:numPr>
              <w:tabs>
                <w:tab w:val="left" w:pos="884"/>
              </w:tabs>
              <w:autoSpaceDE w:val="0"/>
              <w:autoSpaceDN w:val="0"/>
              <w:adjustRightInd w:val="0"/>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657B88">
              <w:rPr>
                <w:rFonts w:ascii="Times New Roman" w:hAnsi="Times New Roman" w:cs="Times New Roman"/>
                <w:sz w:val="24"/>
                <w:szCs w:val="24"/>
              </w:rPr>
              <w:br w:type="page"/>
            </w:r>
          </w:p>
        </w:tc>
      </w:tr>
      <w:tr w:rsidR="00E85D08" w:rsidRPr="00657B88" w:rsidTr="00101EA2">
        <w:trPr>
          <w:trHeight w:val="618"/>
        </w:trPr>
        <w:tc>
          <w:tcPr>
            <w:tcW w:w="241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Ответственность за неисполнение</w:t>
            </w:r>
          </w:p>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(ненадлежащее исполнение) </w:t>
            </w:r>
            <w:r w:rsidRPr="00657B88">
              <w:rPr>
                <w:rFonts w:ascii="Times New Roman" w:eastAsia="Times New Roman" w:hAnsi="Times New Roman" w:cs="Times New Roman"/>
                <w:b/>
                <w:sz w:val="24"/>
                <w:szCs w:val="24"/>
              </w:rPr>
              <w:lastRenderedPageBreak/>
              <w:t>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w:t>
            </w:r>
            <w:r w:rsidRPr="00657B88">
              <w:rPr>
                <w:rFonts w:ascii="Times New Roman" w:eastAsia="Times New Roman" w:hAnsi="Times New Roman" w:cs="Times New Roman"/>
                <w:sz w:val="24"/>
                <w:szCs w:val="24"/>
              </w:rPr>
              <w:lastRenderedPageBreak/>
              <w:t>федеральными законами.</w:t>
            </w:r>
          </w:p>
          <w:p w:rsidR="00E85D08" w:rsidRPr="00657B88" w:rsidRDefault="00E85D08" w:rsidP="00101E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E85D08" w:rsidRPr="00657B88" w:rsidRDefault="00E85D08" w:rsidP="00101E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E85D08" w:rsidRPr="00657B88" w:rsidRDefault="00E85D08" w:rsidP="00101EA2">
            <w:pPr>
              <w:tabs>
                <w:tab w:val="left" w:pos="1134"/>
              </w:tabs>
              <w:spacing w:after="0" w:line="240" w:lineRule="auto"/>
              <w:contextualSpacing/>
              <w:jc w:val="both"/>
              <w:rPr>
                <w:rFonts w:ascii="Times New Roman" w:hAnsi="Times New Roman" w:cs="Times New Roman"/>
                <w:sz w:val="24"/>
                <w:szCs w:val="24"/>
              </w:rPr>
            </w:pPr>
          </w:p>
        </w:tc>
      </w:tr>
    </w:tbl>
    <w:p w:rsidR="00E85D08" w:rsidRPr="00657B88" w:rsidRDefault="00E85D08" w:rsidP="00E85D08">
      <w:pPr>
        <w:spacing w:after="0" w:line="240" w:lineRule="auto"/>
        <w:ind w:firstLine="709"/>
        <w:jc w:val="both"/>
        <w:rPr>
          <w:rFonts w:ascii="Times New Roman" w:eastAsia="Times New Roman" w:hAnsi="Times New Roman" w:cs="Times New Roman"/>
          <w:b/>
          <w:sz w:val="24"/>
          <w:szCs w:val="24"/>
        </w:rPr>
      </w:pPr>
    </w:p>
    <w:p w:rsidR="00E85D08" w:rsidRDefault="00E85D08" w:rsidP="00E85D08">
      <w:pPr>
        <w:spacing w:after="0" w:line="240" w:lineRule="auto"/>
        <w:ind w:firstLine="709"/>
        <w:jc w:val="both"/>
        <w:rPr>
          <w:rFonts w:ascii="Times New Roman" w:eastAsia="Times New Roman" w:hAnsi="Times New Roman" w:cs="Times New Roman"/>
          <w:b/>
          <w:sz w:val="24"/>
          <w:szCs w:val="24"/>
        </w:rPr>
      </w:pPr>
    </w:p>
    <w:p w:rsidR="00E85D08" w:rsidRDefault="00E85D08" w:rsidP="00E85D08">
      <w:pPr>
        <w:spacing w:after="0" w:line="240" w:lineRule="auto"/>
        <w:ind w:firstLine="709"/>
        <w:jc w:val="both"/>
        <w:rPr>
          <w:rFonts w:ascii="Times New Roman" w:eastAsia="Times New Roman" w:hAnsi="Times New Roman" w:cs="Times New Roman"/>
          <w:b/>
          <w:sz w:val="24"/>
          <w:szCs w:val="24"/>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Pr="00ED1640"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A71AFC" w:rsidRPr="00ED1640" w:rsidRDefault="00A71AFC" w:rsidP="00C20C0F">
      <w:pPr>
        <w:spacing w:after="0" w:line="240" w:lineRule="auto"/>
        <w:ind w:firstLine="709"/>
        <w:jc w:val="right"/>
        <w:rPr>
          <w:rFonts w:ascii="Times New Roman" w:eastAsia="Times New Roman" w:hAnsi="Times New Roman" w:cs="Times New Roman"/>
          <w:sz w:val="24"/>
          <w:szCs w:val="24"/>
          <w:lang w:eastAsia="ru-RU"/>
        </w:rPr>
      </w:pPr>
    </w:p>
    <w:p w:rsidR="00A71AFC" w:rsidRPr="00ED1640" w:rsidRDefault="00A71AFC" w:rsidP="00C20C0F">
      <w:pPr>
        <w:spacing w:after="0" w:line="240" w:lineRule="auto"/>
        <w:ind w:firstLine="709"/>
        <w:jc w:val="right"/>
        <w:rPr>
          <w:rFonts w:ascii="Times New Roman" w:eastAsia="Times New Roman" w:hAnsi="Times New Roman" w:cs="Times New Roman"/>
          <w:sz w:val="24"/>
          <w:szCs w:val="24"/>
          <w:lang w:eastAsia="ru-RU"/>
        </w:rPr>
      </w:pPr>
    </w:p>
    <w:p w:rsidR="00A71AFC" w:rsidRPr="00ED1640" w:rsidRDefault="00A71AFC" w:rsidP="00C20C0F">
      <w:pPr>
        <w:spacing w:after="0" w:line="240" w:lineRule="auto"/>
        <w:ind w:firstLine="709"/>
        <w:jc w:val="right"/>
        <w:rPr>
          <w:rFonts w:ascii="Times New Roman" w:eastAsia="Times New Roman" w:hAnsi="Times New Roman" w:cs="Times New Roman"/>
          <w:sz w:val="24"/>
          <w:szCs w:val="24"/>
          <w:lang w:eastAsia="ru-RU"/>
        </w:rPr>
      </w:pPr>
    </w:p>
    <w:p w:rsidR="00A71AFC" w:rsidRPr="00ED1640" w:rsidRDefault="00A71AFC"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lastRenderedPageBreak/>
        <w:t xml:space="preserve">Приложение № </w:t>
      </w:r>
      <w:r w:rsidR="00776EF1">
        <w:rPr>
          <w:rFonts w:ascii="Times New Roman" w:eastAsia="Times New Roman" w:hAnsi="Times New Roman" w:cs="Times New Roman"/>
          <w:sz w:val="24"/>
          <w:szCs w:val="24"/>
          <w:lang w:eastAsia="ru-RU"/>
        </w:rPr>
        <w:t>3</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Гражданин</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sz w:val="24"/>
          <w:szCs w:val="24"/>
          <w:lang w:eastAsia="ru-RU"/>
        </w:rPr>
        <w:t>Российской Федерации</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bCs/>
          <w:sz w:val="24"/>
          <w:szCs w:val="24"/>
          <w:lang w:eastAsia="ru-RU"/>
        </w:rPr>
        <w:t>следующие документы:</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r w:rsidR="004A486E" w:rsidRPr="00657B88">
        <w:rPr>
          <w:rFonts w:ascii="Times New Roman" w:eastAsia="Times New Roman" w:hAnsi="Times New Roman" w:cs="Times New Roman"/>
          <w:sz w:val="24"/>
          <w:szCs w:val="24"/>
          <w:lang w:eastAsia="ru-RU"/>
        </w:rPr>
        <w:t>Нижегородстате</w:t>
      </w:r>
      <w:r w:rsidRPr="00657B88">
        <w:rPr>
          <w:rFonts w:ascii="Times New Roman" w:eastAsia="Times New Roman" w:hAnsi="Times New Roman" w:cs="Times New Roman"/>
          <w:sz w:val="24"/>
          <w:szCs w:val="24"/>
          <w:lang w:eastAsia="ru-RU"/>
        </w:rPr>
        <w:t xml:space="preserve">,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u w:val="single"/>
          <w:lang w:eastAsia="ru-RU"/>
        </w:rPr>
        <w:t>заявление</w:t>
      </w:r>
      <w:r w:rsidRPr="00657B88">
        <w:rPr>
          <w:rFonts w:ascii="Times New Roman" w:eastAsia="Times New Roman" w:hAnsi="Times New Roman" w:cs="Times New Roman"/>
          <w:sz w:val="24"/>
          <w:szCs w:val="24"/>
          <w:lang w:eastAsia="ru-RU"/>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 3 х 4, без уголка).</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sectPr w:rsidR="00C20C0F" w:rsidRPr="00657B88" w:rsidSect="0049312F">
      <w:pgSz w:w="11906" w:h="16838"/>
      <w:pgMar w:top="737"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5B" w:rsidRDefault="00E23E5B" w:rsidP="00C20C0F">
      <w:pPr>
        <w:spacing w:after="0" w:line="240" w:lineRule="auto"/>
      </w:pPr>
      <w:r>
        <w:separator/>
      </w:r>
    </w:p>
  </w:endnote>
  <w:endnote w:type="continuationSeparator" w:id="0">
    <w:p w:rsidR="00E23E5B" w:rsidRDefault="00E23E5B"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5B" w:rsidRDefault="00E23E5B" w:rsidP="00C20C0F">
      <w:pPr>
        <w:spacing w:after="0" w:line="240" w:lineRule="auto"/>
      </w:pPr>
      <w:r>
        <w:separator/>
      </w:r>
    </w:p>
  </w:footnote>
  <w:footnote w:type="continuationSeparator" w:id="0">
    <w:p w:rsidR="00E23E5B" w:rsidRDefault="00E23E5B"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5" w15:restartNumberingAfterBreak="0">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15:restartNumberingAfterBreak="0">
    <w:nsid w:val="18DF4C09"/>
    <w:multiLevelType w:val="hybridMultilevel"/>
    <w:tmpl w:val="9434FEC0"/>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45142E1"/>
    <w:multiLevelType w:val="hybridMultilevel"/>
    <w:tmpl w:val="DEC02264"/>
    <w:lvl w:ilvl="0" w:tplc="04190011">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9" w15:restartNumberingAfterBreak="0">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68AE"/>
    <w:rsid w:val="00022003"/>
    <w:rsid w:val="000632FC"/>
    <w:rsid w:val="00064E70"/>
    <w:rsid w:val="00075594"/>
    <w:rsid w:val="000B3AC5"/>
    <w:rsid w:val="000C7235"/>
    <w:rsid w:val="000D55C1"/>
    <w:rsid w:val="000E51BD"/>
    <w:rsid w:val="0012538F"/>
    <w:rsid w:val="00152598"/>
    <w:rsid w:val="001763A5"/>
    <w:rsid w:val="001830B7"/>
    <w:rsid w:val="00185906"/>
    <w:rsid w:val="00186692"/>
    <w:rsid w:val="001A27B5"/>
    <w:rsid w:val="001A5419"/>
    <w:rsid w:val="001B1BC0"/>
    <w:rsid w:val="001C3399"/>
    <w:rsid w:val="001C70E5"/>
    <w:rsid w:val="001D5ED9"/>
    <w:rsid w:val="00202BCB"/>
    <w:rsid w:val="00234F07"/>
    <w:rsid w:val="00262038"/>
    <w:rsid w:val="00287338"/>
    <w:rsid w:val="002A30C0"/>
    <w:rsid w:val="002B0C81"/>
    <w:rsid w:val="002E1A9A"/>
    <w:rsid w:val="003049E7"/>
    <w:rsid w:val="00334DA5"/>
    <w:rsid w:val="00357E82"/>
    <w:rsid w:val="00390F5D"/>
    <w:rsid w:val="00397B70"/>
    <w:rsid w:val="003A5368"/>
    <w:rsid w:val="003F6348"/>
    <w:rsid w:val="00431B5D"/>
    <w:rsid w:val="00441093"/>
    <w:rsid w:val="0044259A"/>
    <w:rsid w:val="00482CE2"/>
    <w:rsid w:val="0049312F"/>
    <w:rsid w:val="004A486E"/>
    <w:rsid w:val="004E4C2F"/>
    <w:rsid w:val="00550CA6"/>
    <w:rsid w:val="00551A67"/>
    <w:rsid w:val="005525A8"/>
    <w:rsid w:val="00560CBE"/>
    <w:rsid w:val="00564000"/>
    <w:rsid w:val="005A0C01"/>
    <w:rsid w:val="005C7DE2"/>
    <w:rsid w:val="005E46C4"/>
    <w:rsid w:val="005F5BC9"/>
    <w:rsid w:val="00601396"/>
    <w:rsid w:val="00606D2A"/>
    <w:rsid w:val="00641C5F"/>
    <w:rsid w:val="00644467"/>
    <w:rsid w:val="00657B88"/>
    <w:rsid w:val="00660449"/>
    <w:rsid w:val="0066162F"/>
    <w:rsid w:val="00667653"/>
    <w:rsid w:val="00667F24"/>
    <w:rsid w:val="0068156C"/>
    <w:rsid w:val="006F0E7E"/>
    <w:rsid w:val="007367AA"/>
    <w:rsid w:val="00766969"/>
    <w:rsid w:val="00776EF1"/>
    <w:rsid w:val="00796B9B"/>
    <w:rsid w:val="007B5765"/>
    <w:rsid w:val="007C5A23"/>
    <w:rsid w:val="007F73E8"/>
    <w:rsid w:val="00812486"/>
    <w:rsid w:val="00816E4C"/>
    <w:rsid w:val="008432AB"/>
    <w:rsid w:val="00846E12"/>
    <w:rsid w:val="0085125B"/>
    <w:rsid w:val="00855B62"/>
    <w:rsid w:val="0085680F"/>
    <w:rsid w:val="00856E51"/>
    <w:rsid w:val="008606A4"/>
    <w:rsid w:val="00873082"/>
    <w:rsid w:val="008A42FC"/>
    <w:rsid w:val="009060C5"/>
    <w:rsid w:val="009128CA"/>
    <w:rsid w:val="0092567C"/>
    <w:rsid w:val="0093493B"/>
    <w:rsid w:val="00953F02"/>
    <w:rsid w:val="00993605"/>
    <w:rsid w:val="009979E7"/>
    <w:rsid w:val="009D02F8"/>
    <w:rsid w:val="009D4044"/>
    <w:rsid w:val="009D67F0"/>
    <w:rsid w:val="009D73CA"/>
    <w:rsid w:val="009E521D"/>
    <w:rsid w:val="00A0290D"/>
    <w:rsid w:val="00A174A1"/>
    <w:rsid w:val="00A17531"/>
    <w:rsid w:val="00A226C3"/>
    <w:rsid w:val="00A6570A"/>
    <w:rsid w:val="00A71AFC"/>
    <w:rsid w:val="00A73EF8"/>
    <w:rsid w:val="00A77685"/>
    <w:rsid w:val="00AB21DB"/>
    <w:rsid w:val="00AD2F66"/>
    <w:rsid w:val="00AD5675"/>
    <w:rsid w:val="00AE6389"/>
    <w:rsid w:val="00AF6602"/>
    <w:rsid w:val="00B00027"/>
    <w:rsid w:val="00B11AF2"/>
    <w:rsid w:val="00B30474"/>
    <w:rsid w:val="00B32143"/>
    <w:rsid w:val="00B43127"/>
    <w:rsid w:val="00B43C36"/>
    <w:rsid w:val="00B55D2F"/>
    <w:rsid w:val="00B8679D"/>
    <w:rsid w:val="00B867DF"/>
    <w:rsid w:val="00B92E94"/>
    <w:rsid w:val="00BA0814"/>
    <w:rsid w:val="00BB6181"/>
    <w:rsid w:val="00BC3583"/>
    <w:rsid w:val="00BC46B4"/>
    <w:rsid w:val="00BF31DD"/>
    <w:rsid w:val="00BF3F67"/>
    <w:rsid w:val="00BF4A1C"/>
    <w:rsid w:val="00BF75F5"/>
    <w:rsid w:val="00C11663"/>
    <w:rsid w:val="00C20C0F"/>
    <w:rsid w:val="00C26D77"/>
    <w:rsid w:val="00C302E6"/>
    <w:rsid w:val="00C31E4E"/>
    <w:rsid w:val="00C50B73"/>
    <w:rsid w:val="00C50BA7"/>
    <w:rsid w:val="00C6194F"/>
    <w:rsid w:val="00C93BCE"/>
    <w:rsid w:val="00CB6B22"/>
    <w:rsid w:val="00CC5B97"/>
    <w:rsid w:val="00CD1948"/>
    <w:rsid w:val="00CD5624"/>
    <w:rsid w:val="00CF1770"/>
    <w:rsid w:val="00D01EA2"/>
    <w:rsid w:val="00D449C3"/>
    <w:rsid w:val="00D863C2"/>
    <w:rsid w:val="00DA0B7C"/>
    <w:rsid w:val="00DA20BD"/>
    <w:rsid w:val="00DE40F9"/>
    <w:rsid w:val="00E008EC"/>
    <w:rsid w:val="00E01C4D"/>
    <w:rsid w:val="00E23E5B"/>
    <w:rsid w:val="00E35C1C"/>
    <w:rsid w:val="00E554BB"/>
    <w:rsid w:val="00E65639"/>
    <w:rsid w:val="00E83F72"/>
    <w:rsid w:val="00E85D08"/>
    <w:rsid w:val="00E87FAB"/>
    <w:rsid w:val="00ED1043"/>
    <w:rsid w:val="00ED1640"/>
    <w:rsid w:val="00EE4050"/>
    <w:rsid w:val="00EF0B33"/>
    <w:rsid w:val="00EF4671"/>
    <w:rsid w:val="00F03889"/>
    <w:rsid w:val="00F22A85"/>
    <w:rsid w:val="00F22DDC"/>
    <w:rsid w:val="00F370C5"/>
    <w:rsid w:val="00F838C8"/>
    <w:rsid w:val="00FC12D8"/>
    <w:rsid w:val="00FD2CC1"/>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614A2-5649-4D6F-BD95-6C94B49A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59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2039-8B73-4FC3-A9B3-6497615A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4391</Words>
  <Characters>25033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Пользователь Windows</cp:lastModifiedBy>
  <cp:revision>2</cp:revision>
  <cp:lastPrinted>2020-02-13T06:34:00Z</cp:lastPrinted>
  <dcterms:created xsi:type="dcterms:W3CDTF">2020-02-13T11:43:00Z</dcterms:created>
  <dcterms:modified xsi:type="dcterms:W3CDTF">2020-02-13T11:43:00Z</dcterms:modified>
</cp:coreProperties>
</file>